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0E14" w14:textId="77777777" w:rsidR="003B23D0" w:rsidRPr="003B23D0" w:rsidRDefault="003B23D0" w:rsidP="003B23D0">
      <w:pPr>
        <w:autoSpaceDE w:val="0"/>
        <w:autoSpaceDN w:val="0"/>
        <w:adjustRightInd w:val="0"/>
        <w:spacing w:after="0" w:line="360" w:lineRule="auto"/>
        <w:ind w:left="4962" w:right="-17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B23D0">
        <w:rPr>
          <w:rFonts w:ascii="Times New Roman" w:eastAsia="Times New Roman" w:hAnsi="Times New Roman" w:cs="Times New Roman"/>
          <w:bCs/>
          <w:sz w:val="32"/>
          <w:szCs w:val="32"/>
        </w:rPr>
        <w:t xml:space="preserve">УТВЕРЖДАЮ </w:t>
      </w:r>
    </w:p>
    <w:p w14:paraId="7F50FFF6" w14:textId="77777777" w:rsidR="003B23D0" w:rsidRPr="003B23D0" w:rsidRDefault="003B23D0" w:rsidP="003B23D0">
      <w:pPr>
        <w:autoSpaceDE w:val="0"/>
        <w:autoSpaceDN w:val="0"/>
        <w:adjustRightInd w:val="0"/>
        <w:spacing w:after="0" w:line="360" w:lineRule="auto"/>
        <w:ind w:left="4962" w:right="-17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B23D0">
        <w:rPr>
          <w:rFonts w:ascii="Times New Roman" w:eastAsia="Times New Roman" w:hAnsi="Times New Roman" w:cs="Times New Roman"/>
          <w:bCs/>
          <w:sz w:val="32"/>
          <w:szCs w:val="32"/>
        </w:rPr>
        <w:t>Директор МОУ «НШДС №1»</w:t>
      </w:r>
    </w:p>
    <w:p w14:paraId="61787361" w14:textId="77777777" w:rsidR="003B23D0" w:rsidRPr="003B23D0" w:rsidRDefault="003B23D0" w:rsidP="003B23D0">
      <w:pPr>
        <w:autoSpaceDE w:val="0"/>
        <w:autoSpaceDN w:val="0"/>
        <w:adjustRightInd w:val="0"/>
        <w:spacing w:after="0" w:line="360" w:lineRule="auto"/>
        <w:ind w:left="4962" w:right="-17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B23D0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_________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 w:rsidRPr="003B23D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B23D0">
        <w:rPr>
          <w:rFonts w:ascii="Times New Roman" w:eastAsia="Times New Roman" w:hAnsi="Times New Roman" w:cs="Times New Roman"/>
          <w:bCs/>
          <w:sz w:val="32"/>
          <w:szCs w:val="32"/>
        </w:rPr>
        <w:t>С.А.Белякова</w:t>
      </w:r>
      <w:proofErr w:type="spellEnd"/>
    </w:p>
    <w:p w14:paraId="64EF498C" w14:textId="77777777" w:rsidR="003B23D0" w:rsidRPr="003B23D0" w:rsidRDefault="003B23D0" w:rsidP="003B23D0">
      <w:pPr>
        <w:autoSpaceDE w:val="0"/>
        <w:autoSpaceDN w:val="0"/>
        <w:adjustRightInd w:val="0"/>
        <w:spacing w:after="0" w:line="360" w:lineRule="auto"/>
        <w:ind w:left="4962" w:right="-17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B23D0">
        <w:rPr>
          <w:rFonts w:ascii="Times New Roman" w:eastAsia="Times New Roman" w:hAnsi="Times New Roman" w:cs="Times New Roman"/>
          <w:bCs/>
          <w:sz w:val="32"/>
          <w:szCs w:val="32"/>
        </w:rPr>
        <w:t>«1</w:t>
      </w:r>
      <w:r w:rsidR="004D6716">
        <w:rPr>
          <w:rFonts w:ascii="Times New Roman" w:eastAsia="Times New Roman" w:hAnsi="Times New Roman" w:cs="Times New Roman"/>
          <w:bCs/>
          <w:sz w:val="32"/>
          <w:szCs w:val="32"/>
        </w:rPr>
        <w:t>8</w:t>
      </w:r>
      <w:r w:rsidRPr="003B23D0">
        <w:rPr>
          <w:rFonts w:ascii="Times New Roman" w:eastAsia="Times New Roman" w:hAnsi="Times New Roman" w:cs="Times New Roman"/>
          <w:bCs/>
          <w:sz w:val="32"/>
          <w:szCs w:val="32"/>
        </w:rPr>
        <w:t>» апреля 202</w:t>
      </w:r>
      <w:r w:rsidR="00F06F96">
        <w:rPr>
          <w:rFonts w:ascii="Times New Roman" w:eastAsia="Times New Roman" w:hAnsi="Times New Roman" w:cs="Times New Roman"/>
          <w:bCs/>
          <w:sz w:val="32"/>
          <w:szCs w:val="32"/>
        </w:rPr>
        <w:t>2</w:t>
      </w:r>
      <w:r w:rsidRPr="003B23D0">
        <w:rPr>
          <w:rFonts w:ascii="Times New Roman" w:eastAsia="Times New Roman" w:hAnsi="Times New Roman" w:cs="Times New Roman"/>
          <w:bCs/>
          <w:sz w:val="32"/>
          <w:szCs w:val="32"/>
        </w:rPr>
        <w:t>года</w:t>
      </w:r>
    </w:p>
    <w:p w14:paraId="4AE55C9F" w14:textId="77777777" w:rsidR="003B23D0" w:rsidRDefault="003B23D0" w:rsidP="00F61E4C">
      <w:pPr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C1F14A7" w14:textId="77777777" w:rsidR="00144041" w:rsidRPr="008F6145" w:rsidRDefault="00144041" w:rsidP="00F61E4C">
      <w:pPr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6145">
        <w:rPr>
          <w:rFonts w:ascii="Times New Roman" w:eastAsia="Times New Roman" w:hAnsi="Times New Roman" w:cs="Times New Roman"/>
          <w:b/>
          <w:bCs/>
          <w:sz w:val="32"/>
          <w:szCs w:val="32"/>
        </w:rPr>
        <w:t>Отчёт</w:t>
      </w:r>
    </w:p>
    <w:p w14:paraId="2F684327" w14:textId="77777777" w:rsidR="00144041" w:rsidRPr="008F6145" w:rsidRDefault="00144041" w:rsidP="00144041">
      <w:pPr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6145">
        <w:rPr>
          <w:rFonts w:ascii="Times New Roman" w:eastAsia="Times New Roman" w:hAnsi="Times New Roman" w:cs="Times New Roman"/>
          <w:b/>
          <w:bCs/>
          <w:sz w:val="32"/>
          <w:szCs w:val="32"/>
        </w:rPr>
        <w:t>о результатах самообследования детского сада</w:t>
      </w:r>
    </w:p>
    <w:p w14:paraId="4DE50C01" w14:textId="77777777" w:rsidR="00144041" w:rsidRPr="008F6145" w:rsidRDefault="00144041" w:rsidP="00144041">
      <w:pPr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6145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 общеобразовательного учреждения</w:t>
      </w:r>
    </w:p>
    <w:p w14:paraId="670A5E39" w14:textId="77777777" w:rsidR="00144041" w:rsidRPr="008F6145" w:rsidRDefault="00144041" w:rsidP="00144041">
      <w:pPr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6145">
        <w:rPr>
          <w:rFonts w:ascii="Times New Roman" w:eastAsia="Times New Roman" w:hAnsi="Times New Roman" w:cs="Times New Roman"/>
          <w:b/>
          <w:bCs/>
          <w:sz w:val="32"/>
          <w:szCs w:val="32"/>
        </w:rPr>
        <w:t>«Начальная школа – детский сад №1»</w:t>
      </w:r>
    </w:p>
    <w:p w14:paraId="13CDA513" w14:textId="77777777" w:rsidR="00144041" w:rsidRPr="008F6145" w:rsidRDefault="00F61E4C" w:rsidP="00144041">
      <w:pPr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</w:t>
      </w:r>
      <w:r w:rsidR="00F06F96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144041" w:rsidRPr="008F61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</w:p>
    <w:p w14:paraId="534280C0" w14:textId="77777777" w:rsidR="00144041" w:rsidRPr="008F6145" w:rsidRDefault="00144041" w:rsidP="00144041">
      <w:pPr>
        <w:widowControl w:val="0"/>
        <w:spacing w:after="0" w:line="240" w:lineRule="auto"/>
        <w:ind w:left="20" w:right="1720"/>
        <w:rPr>
          <w:rFonts w:ascii="Times New Roman" w:eastAsia="Times New Roman" w:hAnsi="Times New Roman" w:cs="Times New Roman"/>
          <w:sz w:val="28"/>
          <w:szCs w:val="28"/>
        </w:rPr>
      </w:pPr>
    </w:p>
    <w:p w14:paraId="39521E17" w14:textId="77777777" w:rsidR="00144041" w:rsidRPr="008F6145" w:rsidRDefault="00144041" w:rsidP="00144041">
      <w:pPr>
        <w:widowControl w:val="0"/>
        <w:spacing w:after="0" w:line="240" w:lineRule="auto"/>
        <w:ind w:left="20" w:right="1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F6145">
        <w:rPr>
          <w:rFonts w:ascii="Times New Roman" w:eastAsia="Times New Roman" w:hAnsi="Times New Roman" w:cs="Times New Roman"/>
          <w:sz w:val="28"/>
          <w:szCs w:val="28"/>
        </w:rPr>
        <w:t xml:space="preserve">Тип ОО - </w:t>
      </w:r>
      <w:r w:rsidRPr="008F61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общеобразовательное учреждение</w:t>
      </w:r>
    </w:p>
    <w:p w14:paraId="1E59381E" w14:textId="77777777" w:rsidR="00144041" w:rsidRPr="008F6145" w:rsidRDefault="00144041" w:rsidP="00144041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8F6145">
        <w:rPr>
          <w:rFonts w:ascii="Times New Roman" w:eastAsia="Times New Roman" w:hAnsi="Times New Roman" w:cs="Times New Roman"/>
          <w:sz w:val="28"/>
          <w:szCs w:val="28"/>
        </w:rPr>
        <w:t xml:space="preserve">Устав МОУ «НШДС №1»  - утвержден Постановлением администрации МОГО «Ухта»  № регистрации – 2643, дата 23.12.2014., </w:t>
      </w:r>
    </w:p>
    <w:p w14:paraId="5FCA8F9E" w14:textId="77777777" w:rsidR="00144041" w:rsidRPr="008F6145" w:rsidRDefault="00144041" w:rsidP="00144041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8F6145">
        <w:rPr>
          <w:rFonts w:ascii="Times New Roman" w:eastAsia="Times New Roman" w:hAnsi="Times New Roman" w:cs="Times New Roman"/>
          <w:sz w:val="28"/>
          <w:szCs w:val="28"/>
        </w:rPr>
        <w:t xml:space="preserve"> ОГРН  1021100740066,</w:t>
      </w:r>
    </w:p>
    <w:p w14:paraId="78F48D7E" w14:textId="77777777" w:rsidR="00144041" w:rsidRPr="008F6145" w:rsidRDefault="00144041" w:rsidP="0014404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F6145">
        <w:rPr>
          <w:rFonts w:ascii="Times New Roman" w:eastAsia="Times New Roman" w:hAnsi="Times New Roman" w:cs="Times New Roman"/>
          <w:sz w:val="28"/>
          <w:szCs w:val="28"/>
        </w:rPr>
        <w:t>ГРН   2151102030033</w:t>
      </w:r>
    </w:p>
    <w:p w14:paraId="58E50698" w14:textId="77777777" w:rsidR="00144041" w:rsidRPr="008F6145" w:rsidRDefault="00144041" w:rsidP="00144041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8F6145">
        <w:rPr>
          <w:rFonts w:ascii="Times New Roman" w:eastAsia="Times New Roman" w:hAnsi="Times New Roman" w:cs="Times New Roman"/>
          <w:sz w:val="28"/>
          <w:szCs w:val="28"/>
        </w:rPr>
        <w:t xml:space="preserve">Лицензия на правоведения образовательной деятельности – серия 11ЛО1 № 0001029, № регистрации 700-О, дата выдачи Министерством образования Республики Коми 25.02.2015, срок действия - бессрочная и приложение к ней. </w:t>
      </w:r>
    </w:p>
    <w:p w14:paraId="653ADDBE" w14:textId="77777777" w:rsidR="00144041" w:rsidRPr="008F6145" w:rsidRDefault="00144041" w:rsidP="00144041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8F6145">
        <w:rPr>
          <w:rFonts w:ascii="Times New Roman" w:eastAsia="Times New Roman" w:hAnsi="Times New Roman" w:cs="Times New Roman"/>
          <w:sz w:val="28"/>
          <w:szCs w:val="28"/>
        </w:rPr>
        <w:t>Свидетельство об аккредитации – серия 11АО01 №0000026, № регистрации 215-О, дата выдачи Министерством образования Республики Коми 31.03.2015</w:t>
      </w:r>
      <w:r w:rsidR="008F2A60">
        <w:rPr>
          <w:rFonts w:ascii="Times New Roman" w:eastAsia="Times New Roman" w:hAnsi="Times New Roman" w:cs="Times New Roman"/>
          <w:sz w:val="28"/>
          <w:szCs w:val="28"/>
        </w:rPr>
        <w:t>г., срок действия – до 31.03.202</w:t>
      </w:r>
      <w:r w:rsidRPr="008F6145">
        <w:rPr>
          <w:rFonts w:ascii="Times New Roman" w:eastAsia="Times New Roman" w:hAnsi="Times New Roman" w:cs="Times New Roman"/>
          <w:sz w:val="28"/>
          <w:szCs w:val="28"/>
        </w:rPr>
        <w:t>7г.</w:t>
      </w:r>
    </w:p>
    <w:p w14:paraId="1E59AAC7" w14:textId="77777777" w:rsidR="00144041" w:rsidRPr="008F6145" w:rsidRDefault="00144041" w:rsidP="00144041">
      <w:pPr>
        <w:tabs>
          <w:tab w:val="left" w:pos="394"/>
          <w:tab w:val="left" w:leader="underscore" w:pos="143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5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постановке на учет юридического лица в налоговом органе: </w:t>
      </w:r>
    </w:p>
    <w:p w14:paraId="70F94538" w14:textId="77777777" w:rsidR="00144041" w:rsidRPr="008F6145" w:rsidRDefault="00144041" w:rsidP="00144041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8F6145">
        <w:rPr>
          <w:rFonts w:ascii="Times New Roman" w:eastAsia="Times New Roman" w:hAnsi="Times New Roman" w:cs="Times New Roman"/>
          <w:sz w:val="28"/>
          <w:szCs w:val="28"/>
        </w:rPr>
        <w:t>серия 11 № 000099044, 22 июля 1999 г.,   ИНН 1102024637</w:t>
      </w:r>
    </w:p>
    <w:p w14:paraId="25E166A3" w14:textId="77777777" w:rsidR="008F2A60" w:rsidRDefault="008F2A60" w:rsidP="00144041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532B4744" w14:textId="77777777" w:rsidR="008F2A60" w:rsidRDefault="00144041" w:rsidP="00144041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8F6145">
        <w:rPr>
          <w:rFonts w:ascii="Times New Roman" w:eastAsia="Times New Roman" w:hAnsi="Times New Roman" w:cs="Times New Roman"/>
          <w:sz w:val="28"/>
          <w:szCs w:val="28"/>
        </w:rPr>
        <w:t xml:space="preserve">Фактический (юридический) адрес ОУ: 169311, Республика Коми, г. Ухта, </w:t>
      </w:r>
    </w:p>
    <w:p w14:paraId="3E59E38E" w14:textId="77777777" w:rsidR="00144041" w:rsidRPr="008F6145" w:rsidRDefault="00144041" w:rsidP="00144041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8F6145">
        <w:rPr>
          <w:rFonts w:ascii="Times New Roman" w:eastAsia="Times New Roman" w:hAnsi="Times New Roman" w:cs="Times New Roman"/>
          <w:sz w:val="28"/>
          <w:szCs w:val="28"/>
        </w:rPr>
        <w:t xml:space="preserve">ул. 30 лет Октября, д. 6 а, </w:t>
      </w:r>
    </w:p>
    <w:p w14:paraId="197B8EFD" w14:textId="77777777" w:rsidR="00144041" w:rsidRPr="008F6145" w:rsidRDefault="00144041" w:rsidP="00144041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8F6145">
        <w:rPr>
          <w:rFonts w:ascii="Times New Roman" w:eastAsia="Times New Roman" w:hAnsi="Times New Roman" w:cs="Times New Roman"/>
          <w:sz w:val="28"/>
          <w:szCs w:val="28"/>
        </w:rPr>
        <w:t xml:space="preserve">тел. 8 (8216) 74-08-15, факс 8 (8216) 74-04-01,  </w:t>
      </w:r>
      <w:hyperlink r:id="rId6" w:history="1">
        <w:r w:rsidRPr="008F61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Е-</w:t>
        </w:r>
        <w:proofErr w:type="gramStart"/>
        <w:r w:rsidRPr="008F61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8F61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</w:t>
        </w:r>
        <w:r w:rsidRPr="008F61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nshds</w:t>
        </w:r>
        <w:r w:rsidRPr="008F61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1@</w:t>
        </w:r>
        <w:r w:rsidRPr="008F61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yandex</w:t>
        </w:r>
        <w:r w:rsidRPr="008F61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8F61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gramEnd"/>
      </w:hyperlink>
    </w:p>
    <w:p w14:paraId="34292F91" w14:textId="77777777" w:rsidR="00144041" w:rsidRPr="008F6145" w:rsidRDefault="00144041" w:rsidP="00144041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8F6145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МОУ «НШДС №1»: </w:t>
      </w:r>
      <w:hyperlink r:id="rId7" w:history="1">
        <w:r w:rsidRPr="008F61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8F61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8F61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nshds</w:t>
        </w:r>
        <w:proofErr w:type="spellEnd"/>
        <w:r w:rsidRPr="008F61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1-</w:t>
        </w:r>
        <w:proofErr w:type="spellStart"/>
        <w:r w:rsidRPr="008F61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ukhta</w:t>
        </w:r>
        <w:proofErr w:type="spellEnd"/>
      </w:hyperlink>
    </w:p>
    <w:p w14:paraId="2B12953C" w14:textId="77777777" w:rsidR="00144041" w:rsidRPr="008F2A60" w:rsidRDefault="008F6145" w:rsidP="008F2A60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6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44041" w:rsidRPr="008F2A60">
        <w:rPr>
          <w:rFonts w:ascii="Times New Roman" w:eastAsia="Times New Roman" w:hAnsi="Times New Roman" w:cs="Times New Roman"/>
          <w:b/>
          <w:sz w:val="28"/>
          <w:szCs w:val="28"/>
        </w:rPr>
        <w:t>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7"/>
        <w:gridCol w:w="7632"/>
      </w:tblGrid>
      <w:tr w:rsidR="008F2A60" w:rsidRPr="008F2A60" w14:paraId="5D792FB4" w14:textId="77777777" w:rsidTr="008F2A60">
        <w:tc>
          <w:tcPr>
            <w:tcW w:w="1809" w:type="dxa"/>
            <w:hideMark/>
          </w:tcPr>
          <w:p w14:paraId="02F3E42F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7762" w:type="dxa"/>
            <w:hideMark/>
          </w:tcPr>
          <w:p w14:paraId="61859A31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sz w:val="28"/>
                <w:szCs w:val="28"/>
              </w:rPr>
              <w:t>110201001</w:t>
            </w:r>
          </w:p>
        </w:tc>
      </w:tr>
      <w:tr w:rsidR="008F2A60" w:rsidRPr="008F2A60" w14:paraId="2EFE7AE2" w14:textId="77777777" w:rsidTr="008F2A60">
        <w:tc>
          <w:tcPr>
            <w:tcW w:w="1809" w:type="dxa"/>
            <w:hideMark/>
          </w:tcPr>
          <w:p w14:paraId="0D27FE6F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7762" w:type="dxa"/>
            <w:hideMark/>
          </w:tcPr>
          <w:p w14:paraId="5258AD55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1021100740066</w:t>
            </w:r>
          </w:p>
        </w:tc>
      </w:tr>
      <w:tr w:rsidR="008F2A60" w:rsidRPr="008F2A60" w14:paraId="51B5E8A2" w14:textId="77777777" w:rsidTr="008F2A60">
        <w:tc>
          <w:tcPr>
            <w:tcW w:w="1809" w:type="dxa"/>
          </w:tcPr>
          <w:p w14:paraId="73BD043E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7762" w:type="dxa"/>
          </w:tcPr>
          <w:p w14:paraId="3558BE0D" w14:textId="77777777" w:rsidR="008F2A60" w:rsidRPr="003B23D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D0">
              <w:rPr>
                <w:rFonts w:ascii="Times New Roman" w:hAnsi="Times New Roman" w:cs="Times New Roman"/>
                <w:sz w:val="28"/>
                <w:szCs w:val="28"/>
              </w:rPr>
              <w:t>85.12 – образование начальное общее</w:t>
            </w:r>
          </w:p>
          <w:p w14:paraId="287FD88F" w14:textId="77777777" w:rsidR="008F2A60" w:rsidRPr="003B23D0" w:rsidRDefault="008F2A60" w:rsidP="008F2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D0">
              <w:rPr>
                <w:rFonts w:ascii="Times New Roman" w:hAnsi="Times New Roman" w:cs="Times New Roman"/>
                <w:sz w:val="28"/>
                <w:szCs w:val="28"/>
              </w:rPr>
              <w:t>85.11 – образование дошкольное</w:t>
            </w:r>
          </w:p>
          <w:p w14:paraId="4BA3A5A3" w14:textId="77777777" w:rsidR="008F2A60" w:rsidRPr="003B23D0" w:rsidRDefault="008F2A60" w:rsidP="008F2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D0">
              <w:rPr>
                <w:rFonts w:ascii="Times New Roman" w:hAnsi="Times New Roman" w:cs="Times New Roman"/>
                <w:sz w:val="28"/>
                <w:szCs w:val="28"/>
              </w:rPr>
              <w:t>85.41 – образование дополнительное детей и взрослых</w:t>
            </w:r>
          </w:p>
          <w:p w14:paraId="60164730" w14:textId="77777777" w:rsidR="003B23D0" w:rsidRPr="003B23D0" w:rsidRDefault="003B23D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D0">
              <w:rPr>
                <w:rFonts w:ascii="Times New Roman" w:hAnsi="Times New Roman" w:cs="Times New Roman"/>
                <w:sz w:val="28"/>
                <w:szCs w:val="28"/>
              </w:rPr>
              <w:t>85.41.99.100 - услуги по организации отдыха детей и их оздоровления</w:t>
            </w:r>
          </w:p>
        </w:tc>
      </w:tr>
      <w:tr w:rsidR="008F2A60" w:rsidRPr="008F2A60" w14:paraId="16AFA4AB" w14:textId="77777777" w:rsidTr="008F2A60">
        <w:tc>
          <w:tcPr>
            <w:tcW w:w="1809" w:type="dxa"/>
          </w:tcPr>
          <w:p w14:paraId="4AAA73C8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b/>
                <w:sz w:val="28"/>
                <w:szCs w:val="28"/>
              </w:rPr>
              <w:t>ОКТМО</w:t>
            </w:r>
          </w:p>
        </w:tc>
        <w:tc>
          <w:tcPr>
            <w:tcW w:w="7762" w:type="dxa"/>
          </w:tcPr>
          <w:p w14:paraId="08288CD6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sz w:val="28"/>
                <w:szCs w:val="28"/>
              </w:rPr>
              <w:t>87725000</w:t>
            </w:r>
          </w:p>
        </w:tc>
      </w:tr>
      <w:tr w:rsidR="008F2A60" w:rsidRPr="008F2A60" w14:paraId="166D8B19" w14:textId="77777777" w:rsidTr="008F2A60">
        <w:tc>
          <w:tcPr>
            <w:tcW w:w="1809" w:type="dxa"/>
          </w:tcPr>
          <w:p w14:paraId="6B4CED10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7762" w:type="dxa"/>
          </w:tcPr>
          <w:p w14:paraId="012F80D1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87425000000</w:t>
            </w:r>
          </w:p>
        </w:tc>
      </w:tr>
      <w:tr w:rsidR="008F2A60" w:rsidRPr="008F2A60" w14:paraId="1ACF5A2C" w14:textId="77777777" w:rsidTr="008F2A60">
        <w:tc>
          <w:tcPr>
            <w:tcW w:w="1809" w:type="dxa"/>
          </w:tcPr>
          <w:p w14:paraId="037E0844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ОКПО</w:t>
            </w:r>
          </w:p>
        </w:tc>
        <w:tc>
          <w:tcPr>
            <w:tcW w:w="7762" w:type="dxa"/>
          </w:tcPr>
          <w:p w14:paraId="150FD0F1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sz w:val="28"/>
                <w:szCs w:val="28"/>
              </w:rPr>
              <w:t>50407238</w:t>
            </w:r>
          </w:p>
        </w:tc>
      </w:tr>
      <w:tr w:rsidR="008F2A60" w:rsidRPr="008F2A60" w14:paraId="3F05EE2F" w14:textId="77777777" w:rsidTr="008F2A60">
        <w:tc>
          <w:tcPr>
            <w:tcW w:w="1809" w:type="dxa"/>
          </w:tcPr>
          <w:p w14:paraId="1FC3170D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b/>
                <w:sz w:val="28"/>
                <w:szCs w:val="28"/>
              </w:rPr>
              <w:t>ОКФС</w:t>
            </w:r>
          </w:p>
        </w:tc>
        <w:tc>
          <w:tcPr>
            <w:tcW w:w="7762" w:type="dxa"/>
          </w:tcPr>
          <w:p w14:paraId="1A580D60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F2A60" w:rsidRPr="008F2A60" w14:paraId="47A013DC" w14:textId="77777777" w:rsidTr="008F2A60">
        <w:tc>
          <w:tcPr>
            <w:tcW w:w="1809" w:type="dxa"/>
          </w:tcPr>
          <w:p w14:paraId="618F5C26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7762" w:type="dxa"/>
          </w:tcPr>
          <w:p w14:paraId="53CF0282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sz w:val="28"/>
                <w:szCs w:val="28"/>
              </w:rPr>
              <w:t>75403</w:t>
            </w:r>
          </w:p>
        </w:tc>
      </w:tr>
    </w:tbl>
    <w:p w14:paraId="6326C892" w14:textId="77777777" w:rsidR="00144041" w:rsidRPr="008F2A60" w:rsidRDefault="00144041" w:rsidP="008F2A6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1"/>
        <w:gridCol w:w="6108"/>
      </w:tblGrid>
      <w:tr w:rsidR="008F2A60" w:rsidRPr="008F2A60" w14:paraId="2AE64A32" w14:textId="77777777" w:rsidTr="008F2A60">
        <w:tc>
          <w:tcPr>
            <w:tcW w:w="3369" w:type="dxa"/>
            <w:hideMark/>
          </w:tcPr>
          <w:p w14:paraId="61E96739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6202" w:type="dxa"/>
            <w:hideMark/>
          </w:tcPr>
          <w:p w14:paraId="5229DBE9" w14:textId="77777777" w:rsidR="008F2A60" w:rsidRPr="003B23D0" w:rsidRDefault="003B23D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D0">
              <w:rPr>
                <w:rFonts w:ascii="Times New Roman" w:hAnsi="Times New Roman" w:cs="Times New Roman"/>
                <w:sz w:val="28"/>
                <w:szCs w:val="28"/>
              </w:rPr>
              <w:t>03234643877250000700</w:t>
            </w:r>
          </w:p>
        </w:tc>
      </w:tr>
      <w:tr w:rsidR="008F2A60" w:rsidRPr="008F2A60" w14:paraId="2422E3E2" w14:textId="77777777" w:rsidTr="008F2A60">
        <w:tc>
          <w:tcPr>
            <w:tcW w:w="3369" w:type="dxa"/>
            <w:hideMark/>
          </w:tcPr>
          <w:p w14:paraId="5FB91DC1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6202" w:type="dxa"/>
            <w:hideMark/>
          </w:tcPr>
          <w:p w14:paraId="5BB75ACA" w14:textId="77777777" w:rsidR="008F2A60" w:rsidRPr="003B23D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D0">
              <w:rPr>
                <w:rFonts w:ascii="Times New Roman" w:hAnsi="Times New Roman" w:cs="Times New Roman"/>
                <w:sz w:val="28"/>
                <w:szCs w:val="28"/>
              </w:rPr>
              <w:t>Отделение – НБ Республики Коми</w:t>
            </w:r>
          </w:p>
        </w:tc>
      </w:tr>
      <w:tr w:rsidR="008F2A60" w:rsidRPr="008F2A60" w14:paraId="1184DC35" w14:textId="77777777" w:rsidTr="008F2A60">
        <w:tc>
          <w:tcPr>
            <w:tcW w:w="3369" w:type="dxa"/>
            <w:hideMark/>
          </w:tcPr>
          <w:p w14:paraId="698D092D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60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  <w:proofErr w:type="spellEnd"/>
          </w:p>
        </w:tc>
        <w:tc>
          <w:tcPr>
            <w:tcW w:w="6202" w:type="dxa"/>
            <w:hideMark/>
          </w:tcPr>
          <w:p w14:paraId="62A5E667" w14:textId="77777777" w:rsidR="008F2A60" w:rsidRPr="003B23D0" w:rsidRDefault="003B23D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D0">
              <w:rPr>
                <w:rFonts w:ascii="Times New Roman" w:hAnsi="Times New Roman" w:cs="Times New Roman"/>
                <w:sz w:val="28"/>
                <w:szCs w:val="28"/>
              </w:rPr>
              <w:t>018702501</w:t>
            </w:r>
          </w:p>
        </w:tc>
      </w:tr>
      <w:tr w:rsidR="008F2A60" w:rsidRPr="008F2A60" w14:paraId="5303AD45" w14:textId="77777777" w:rsidTr="008F2A60">
        <w:tc>
          <w:tcPr>
            <w:tcW w:w="3369" w:type="dxa"/>
            <w:hideMark/>
          </w:tcPr>
          <w:p w14:paraId="3100881D" w14:textId="77777777" w:rsidR="008F2A60" w:rsidRPr="008F2A60" w:rsidRDefault="008F2A6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A60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</w:p>
        </w:tc>
        <w:tc>
          <w:tcPr>
            <w:tcW w:w="6202" w:type="dxa"/>
            <w:hideMark/>
          </w:tcPr>
          <w:p w14:paraId="7C729679" w14:textId="77777777" w:rsidR="008F2A60" w:rsidRPr="003B23D0" w:rsidRDefault="003B23D0" w:rsidP="008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D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МОГО «Ухта» (МОУ "НШДС №1", 20076012381)</w:t>
            </w:r>
          </w:p>
        </w:tc>
      </w:tr>
    </w:tbl>
    <w:p w14:paraId="4F1B2015" w14:textId="77777777" w:rsidR="00144041" w:rsidRPr="008F2A60" w:rsidRDefault="00144041" w:rsidP="008F2A6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shd w:val="clear" w:color="auto" w:fill="FFFFFF"/>
        </w:rPr>
      </w:pPr>
    </w:p>
    <w:p w14:paraId="5EAAB4AC" w14:textId="77777777" w:rsidR="00144041" w:rsidRPr="008F6145" w:rsidRDefault="00144041" w:rsidP="003B23D0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8F2A60">
        <w:rPr>
          <w:rFonts w:ascii="Times New Roman" w:eastAsia="Times New Roman" w:hAnsi="Times New Roman" w:cs="Times New Roman"/>
          <w:b/>
          <w:sz w:val="28"/>
          <w:szCs w:val="28"/>
        </w:rPr>
        <w:t>Ф.И.О. директора:</w:t>
      </w:r>
      <w:r w:rsidR="003B2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A60">
        <w:rPr>
          <w:rFonts w:ascii="Times New Roman" w:eastAsia="Times New Roman" w:hAnsi="Times New Roman" w:cs="Times New Roman"/>
          <w:sz w:val="28"/>
          <w:szCs w:val="28"/>
        </w:rPr>
        <w:t>Белякова Светлана Анатольевна</w:t>
      </w:r>
      <w:r w:rsidRPr="008F6145">
        <w:rPr>
          <w:rFonts w:ascii="Times New Roman" w:eastAsia="Times New Roman" w:hAnsi="Times New Roman" w:cs="Times New Roman"/>
          <w:sz w:val="28"/>
          <w:szCs w:val="28"/>
        </w:rPr>
        <w:t xml:space="preserve">, тел.8 (8216) 74-08-15, </w:t>
      </w:r>
    </w:p>
    <w:p w14:paraId="55E20BAA" w14:textId="77777777" w:rsidR="00144041" w:rsidRPr="008F6145" w:rsidRDefault="00144041" w:rsidP="00144041">
      <w:pPr>
        <w:autoSpaceDE w:val="0"/>
        <w:autoSpaceDN w:val="0"/>
        <w:adjustRightInd w:val="0"/>
        <w:spacing w:after="0" w:line="240" w:lineRule="auto"/>
        <w:ind w:right="-172"/>
        <w:rPr>
          <w:rFonts w:ascii="Times New Roman" w:eastAsia="Times New Roman" w:hAnsi="Times New Roman" w:cs="Times New Roman"/>
          <w:sz w:val="28"/>
          <w:szCs w:val="28"/>
        </w:rPr>
      </w:pPr>
      <w:r w:rsidRPr="008F6145">
        <w:rPr>
          <w:rFonts w:ascii="Times New Roman" w:eastAsia="Times New Roman" w:hAnsi="Times New Roman" w:cs="Times New Roman"/>
          <w:b/>
          <w:sz w:val="28"/>
          <w:szCs w:val="28"/>
        </w:rPr>
        <w:t>Учредитель</w:t>
      </w:r>
      <w:r w:rsidR="003B23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F6145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городского округа «Ухта»</w:t>
      </w:r>
    </w:p>
    <w:p w14:paraId="5BE66926" w14:textId="77777777" w:rsidR="00144041" w:rsidRPr="00144041" w:rsidRDefault="00310D14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w:pict w14:anchorId="611D529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5.75pt;margin-top:78.5pt;width:134.25pt;height:21pt;z-index:251660288" filled="f" stroked="f">
            <v:textbox style="mso-next-textbox:#_x0000_s1026">
              <w:txbxContent>
                <w:p w14:paraId="14418C41" w14:textId="77777777" w:rsidR="00671878" w:rsidRPr="003B4657" w:rsidRDefault="00671878" w:rsidP="001440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ц</w:t>
                  </w:r>
                  <w:r w:rsidRPr="003B4657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ентр дидактическких игр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highlight w:val="yellow"/>
        </w:rPr>
        <w:pict w14:anchorId="3CF605D5">
          <v:shape id="_x0000_s1027" type="#_x0000_t202" style="position:absolute;left:0;text-align:left;margin-left:626pt;margin-top:78.5pt;width:209.05pt;height:21pt;z-index:251661312" filled="f" stroked="f">
            <v:textbox style="mso-next-textbox:#_x0000_s1027">
              <w:txbxContent>
                <w:p w14:paraId="058B6BA5" w14:textId="77777777" w:rsidR="00671878" w:rsidRPr="003B4657" w:rsidRDefault="00671878" w:rsidP="001440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</w:t>
                  </w:r>
                  <w:r w:rsidRPr="003B4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ентр патриотического воспитания</w:t>
                  </w:r>
                </w:p>
              </w:txbxContent>
            </v:textbox>
          </v:shape>
        </w:pict>
      </w:r>
    </w:p>
    <w:p w14:paraId="315CC254" w14:textId="77777777" w:rsidR="00144041" w:rsidRPr="002408E7" w:rsidRDefault="00144041" w:rsidP="00144041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E7">
        <w:rPr>
          <w:rFonts w:ascii="Times New Roman" w:hAnsi="Times New Roman" w:cs="Times New Roman"/>
          <w:b/>
          <w:sz w:val="32"/>
          <w:szCs w:val="32"/>
        </w:rPr>
        <w:t>Оценка образовательной деятельности.</w:t>
      </w:r>
    </w:p>
    <w:p w14:paraId="4E97DD17" w14:textId="77777777" w:rsidR="00144041" w:rsidRPr="002408E7" w:rsidRDefault="00144041" w:rsidP="001440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08E7">
        <w:rPr>
          <w:rFonts w:ascii="Times New Roman" w:hAnsi="Times New Roman" w:cs="Times New Roman"/>
          <w:b/>
          <w:sz w:val="32"/>
          <w:szCs w:val="32"/>
        </w:rPr>
        <w:t xml:space="preserve"> Оценка организации учебного процесса</w:t>
      </w:r>
    </w:p>
    <w:p w14:paraId="3309AD9F" w14:textId="77777777" w:rsidR="00144041" w:rsidRPr="00144041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55686AE" w14:textId="77777777" w:rsidR="00144041" w:rsidRPr="00251631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1631">
        <w:rPr>
          <w:rFonts w:ascii="Times New Roman" w:hAnsi="Times New Roman" w:cs="Times New Roman"/>
          <w:sz w:val="28"/>
          <w:szCs w:val="28"/>
        </w:rPr>
        <w:t xml:space="preserve"> </w:t>
      </w:r>
      <w:r w:rsidR="00F61E4C">
        <w:rPr>
          <w:rFonts w:ascii="Times New Roman" w:hAnsi="Times New Roman" w:cs="Times New Roman"/>
          <w:sz w:val="28"/>
          <w:szCs w:val="28"/>
        </w:rPr>
        <w:t xml:space="preserve">      </w:t>
      </w:r>
      <w:r w:rsidRPr="00251631">
        <w:rPr>
          <w:rFonts w:ascii="Times New Roman" w:hAnsi="Times New Roman" w:cs="Times New Roman"/>
          <w:sz w:val="28"/>
          <w:szCs w:val="28"/>
        </w:rPr>
        <w:t xml:space="preserve">  МОУ «НШДС №1» располагается в двухэтажном здании, сданном в эксплуатацию в 1998 году. Учреждение расположено в центральной части города Ухты на пересечении улиц Ленина и 30 лет Октября. Территория учреждения занимает 9 812м</w:t>
      </w:r>
      <w:r w:rsidRPr="002516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631">
        <w:rPr>
          <w:rFonts w:ascii="Times New Roman" w:hAnsi="Times New Roman" w:cs="Times New Roman"/>
          <w:sz w:val="28"/>
          <w:szCs w:val="28"/>
        </w:rPr>
        <w:t>, на ней расположены групповые прогулочные и спортивные участки, хозяйственные постройки, значительную часть территории занимают газоны и зеленые насаждения. На территории детского сада частично отсутствуют прогулочные участки. Мощность учреждения – 15</w:t>
      </w:r>
      <w:r w:rsidR="00F06F96">
        <w:rPr>
          <w:rFonts w:ascii="Times New Roman" w:hAnsi="Times New Roman" w:cs="Times New Roman"/>
          <w:sz w:val="28"/>
          <w:szCs w:val="28"/>
        </w:rPr>
        <w:t>0</w:t>
      </w:r>
      <w:r w:rsidRPr="00251631">
        <w:rPr>
          <w:rFonts w:ascii="Times New Roman" w:hAnsi="Times New Roman" w:cs="Times New Roman"/>
          <w:sz w:val="28"/>
          <w:szCs w:val="28"/>
        </w:rPr>
        <w:t xml:space="preserve"> воспитанников (максимальная наполняемость дошкольных групп), р</w:t>
      </w:r>
      <w:r w:rsidRPr="00251631">
        <w:rPr>
          <w:rFonts w:ascii="Times New Roman" w:hAnsi="Times New Roman" w:cs="Times New Roman"/>
          <w:noProof/>
          <w:sz w:val="28"/>
          <w:szCs w:val="28"/>
        </w:rPr>
        <w:t>ежим работы дошкольных групп детского сада – 12 часов.</w:t>
      </w:r>
    </w:p>
    <w:p w14:paraId="3379737D" w14:textId="77777777" w:rsidR="00144041" w:rsidRPr="00251631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1631">
        <w:rPr>
          <w:rFonts w:ascii="Times New Roman" w:hAnsi="Times New Roman" w:cs="Times New Roman"/>
          <w:noProof/>
          <w:sz w:val="28"/>
          <w:szCs w:val="28"/>
        </w:rPr>
        <w:t xml:space="preserve">        Во всех помещениях созданы условия, обеспечивающие комфортные и безопасные условия пребывания воспитанников в период пребывания в учреждении. Соблюдаются саниарно-гигиенические требования к режиму дня воспитанников, уборке помещений, проветриванию, освещенности.  </w:t>
      </w:r>
    </w:p>
    <w:p w14:paraId="555057AD" w14:textId="77777777" w:rsidR="00144041" w:rsidRPr="007F06B2" w:rsidRDefault="00F61E4C" w:rsidP="0014404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4041" w:rsidRPr="00251631">
        <w:rPr>
          <w:rFonts w:ascii="Times New Roman" w:hAnsi="Times New Roman" w:cs="Times New Roman"/>
          <w:sz w:val="28"/>
          <w:szCs w:val="28"/>
        </w:rPr>
        <w:t xml:space="preserve">Групповые помещения, музыкальный и спортивный зал, </w:t>
      </w:r>
      <w:r w:rsidR="00251631" w:rsidRPr="00251631">
        <w:rPr>
          <w:rFonts w:ascii="Times New Roman" w:hAnsi="Times New Roman" w:cs="Times New Roman"/>
          <w:sz w:val="28"/>
          <w:szCs w:val="28"/>
        </w:rPr>
        <w:t xml:space="preserve">кабинет предоставления дополнительных услуг, </w:t>
      </w:r>
      <w:r w:rsidR="00144041" w:rsidRPr="00251631">
        <w:rPr>
          <w:rFonts w:ascii="Times New Roman" w:hAnsi="Times New Roman" w:cs="Times New Roman"/>
          <w:sz w:val="28"/>
          <w:szCs w:val="28"/>
        </w:rPr>
        <w:t>прогулочные участки, библиотека, кабинет психо</w:t>
      </w:r>
      <w:r w:rsidR="00DE0252">
        <w:rPr>
          <w:rFonts w:ascii="Times New Roman" w:hAnsi="Times New Roman" w:cs="Times New Roman"/>
          <w:sz w:val="28"/>
          <w:szCs w:val="28"/>
        </w:rPr>
        <w:t>логической разгрузки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041" w:rsidRPr="00251631">
        <w:rPr>
          <w:rFonts w:ascii="Times New Roman" w:hAnsi="Times New Roman" w:cs="Times New Roman"/>
          <w:noProof/>
          <w:sz w:val="28"/>
          <w:szCs w:val="28"/>
        </w:rPr>
        <w:t xml:space="preserve">оформлены эстетично и в соответсвии с требованиями к созданию условий для осуществления присмотра и ухода за воспитанниками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44041" w:rsidRPr="00251631">
        <w:rPr>
          <w:rFonts w:ascii="Times New Roman" w:hAnsi="Times New Roman" w:cs="Times New Roman"/>
          <w:noProof/>
          <w:sz w:val="28"/>
          <w:szCs w:val="28"/>
        </w:rPr>
        <w:t>детского сада, организации образовател</w:t>
      </w:r>
      <w:r w:rsidR="003A783E">
        <w:rPr>
          <w:rFonts w:ascii="Times New Roman" w:hAnsi="Times New Roman" w:cs="Times New Roman"/>
          <w:noProof/>
          <w:sz w:val="28"/>
          <w:szCs w:val="28"/>
        </w:rPr>
        <w:t xml:space="preserve">ьной деятельности дошкольников. </w:t>
      </w:r>
      <w:r w:rsidR="00144041" w:rsidRPr="00251631">
        <w:rPr>
          <w:rFonts w:ascii="Times New Roman" w:hAnsi="Times New Roman" w:cs="Times New Roman"/>
          <w:noProof/>
          <w:sz w:val="28"/>
          <w:szCs w:val="28"/>
        </w:rPr>
        <w:t xml:space="preserve">Развивающая предметно-пространственная среда помещений дошкольных групп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направлена на создание условий для реализации </w:t>
      </w:r>
      <w:r w:rsidR="00144041" w:rsidRPr="00251631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и творческого </w:t>
      </w:r>
      <w:r w:rsidR="00144041" w:rsidRPr="00251631">
        <w:rPr>
          <w:rFonts w:ascii="Times New Roman" w:hAnsi="Times New Roman" w:cs="Times New Roman"/>
          <w:sz w:val="28"/>
          <w:szCs w:val="28"/>
        </w:rPr>
        <w:t>потенциала воспитанников и дает возможность наиболее эффективно развивать индивидуальность каждого ребёнка с учётом его склонностей, интересов, уровня активности, стимулирует познавательную, эмоциональную, двигательную деятельность детей, самостоятельность и самодеятельность ре</w:t>
      </w:r>
      <w:r>
        <w:rPr>
          <w:rFonts w:ascii="Times New Roman" w:hAnsi="Times New Roman" w:cs="Times New Roman"/>
          <w:sz w:val="28"/>
          <w:szCs w:val="28"/>
        </w:rPr>
        <w:t xml:space="preserve">бенка. Социально-психологический комфорт для воспитанников в учреждении создают и поддерживают не только воспитатели, но и </w:t>
      </w:r>
      <w:r w:rsidR="00144041" w:rsidRPr="00251631">
        <w:rPr>
          <w:rFonts w:ascii="Times New Roman" w:hAnsi="Times New Roman" w:cs="Times New Roman"/>
          <w:sz w:val="28"/>
          <w:szCs w:val="28"/>
        </w:rPr>
        <w:t xml:space="preserve">педагог-психолог, организуя с </w:t>
      </w:r>
      <w:r w:rsidR="00144041" w:rsidRPr="00251631">
        <w:rPr>
          <w:rFonts w:ascii="Times New Roman" w:hAnsi="Times New Roman" w:cs="Times New Roman"/>
          <w:sz w:val="28"/>
          <w:szCs w:val="28"/>
        </w:rPr>
        <w:lastRenderedPageBreak/>
        <w:t>детьми индивидуальные занятия в ком</w:t>
      </w:r>
      <w:r>
        <w:rPr>
          <w:rFonts w:ascii="Times New Roman" w:hAnsi="Times New Roman" w:cs="Times New Roman"/>
          <w:sz w:val="28"/>
          <w:szCs w:val="28"/>
        </w:rPr>
        <w:t xml:space="preserve">нате психологической разгрузки, в том числе по формированию коммуникативных навыков общения у </w:t>
      </w:r>
      <w:r w:rsidR="007F06B2" w:rsidRPr="007F06B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</w:t>
      </w:r>
      <w:r w:rsidR="007F06B2">
        <w:rPr>
          <w:rFonts w:ascii="Times New Roman" w:hAnsi="Times New Roman" w:cs="Times New Roman"/>
          <w:color w:val="000000" w:themeColor="text1"/>
          <w:sz w:val="28"/>
          <w:szCs w:val="28"/>
        </w:rPr>
        <w:t>в старшего дошкольного возраста</w:t>
      </w:r>
      <w:r w:rsidR="00DE0252" w:rsidRPr="007F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именно: </w:t>
      </w:r>
      <w:r w:rsidR="007F06B2" w:rsidRPr="007F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способность разрешать конфликтные ситуации через поиск компромиссов, соблюдать этические нормы поведения в коллективе сверстников, проявлять инициативу и самостоятельность, знать и подчиняться правилам социального поведения и т.д. </w:t>
      </w:r>
    </w:p>
    <w:p w14:paraId="06407CD1" w14:textId="77777777" w:rsidR="00144041" w:rsidRPr="007F06B2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B2">
        <w:rPr>
          <w:rFonts w:ascii="Times New Roman" w:hAnsi="Times New Roman" w:cs="Times New Roman"/>
          <w:sz w:val="28"/>
          <w:szCs w:val="28"/>
        </w:rPr>
        <w:t xml:space="preserve">          В детском саду МОУ «НШДС №1» функционирует 6 дошкольных групп общеразвивающей направленности, дошкольные группы посещает </w:t>
      </w:r>
      <w:r w:rsidR="0060534D">
        <w:rPr>
          <w:rFonts w:ascii="Times New Roman" w:hAnsi="Times New Roman" w:cs="Times New Roman"/>
          <w:sz w:val="28"/>
          <w:szCs w:val="28"/>
        </w:rPr>
        <w:t>1</w:t>
      </w:r>
      <w:r w:rsidR="00CD1608">
        <w:rPr>
          <w:rFonts w:ascii="Times New Roman" w:hAnsi="Times New Roman" w:cs="Times New Roman"/>
          <w:sz w:val="28"/>
          <w:szCs w:val="28"/>
        </w:rPr>
        <w:t>49</w:t>
      </w:r>
      <w:r w:rsidR="0060534D">
        <w:rPr>
          <w:rFonts w:ascii="Times New Roman" w:hAnsi="Times New Roman" w:cs="Times New Roman"/>
          <w:sz w:val="28"/>
          <w:szCs w:val="28"/>
        </w:rPr>
        <w:t xml:space="preserve"> </w:t>
      </w:r>
      <w:r w:rsidRPr="007F06B2">
        <w:rPr>
          <w:rFonts w:ascii="Times New Roman" w:hAnsi="Times New Roman" w:cs="Times New Roman"/>
          <w:sz w:val="28"/>
          <w:szCs w:val="28"/>
        </w:rPr>
        <w:t>воспитанн</w:t>
      </w:r>
      <w:r w:rsidR="00CD1608">
        <w:rPr>
          <w:rFonts w:ascii="Times New Roman" w:hAnsi="Times New Roman" w:cs="Times New Roman"/>
          <w:sz w:val="28"/>
          <w:szCs w:val="28"/>
        </w:rPr>
        <w:t>иков, по состоянию на 31.12.2021</w:t>
      </w:r>
      <w:r w:rsidRPr="007F06B2">
        <w:rPr>
          <w:rFonts w:ascii="Times New Roman" w:hAnsi="Times New Roman" w:cs="Times New Roman"/>
          <w:sz w:val="28"/>
          <w:szCs w:val="28"/>
        </w:rPr>
        <w:t xml:space="preserve"> года укомплектованность дошкольных групп составила:</w:t>
      </w:r>
    </w:p>
    <w:p w14:paraId="7300FFCA" w14:textId="77777777" w:rsidR="00144041" w:rsidRPr="0060534D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4D">
        <w:rPr>
          <w:rFonts w:ascii="Times New Roman" w:hAnsi="Times New Roman" w:cs="Times New Roman"/>
          <w:sz w:val="28"/>
          <w:szCs w:val="28"/>
        </w:rPr>
        <w:t>- группа</w:t>
      </w:r>
      <w:r w:rsidR="0060534D">
        <w:rPr>
          <w:rFonts w:ascii="Times New Roman" w:hAnsi="Times New Roman" w:cs="Times New Roman"/>
          <w:sz w:val="28"/>
          <w:szCs w:val="28"/>
        </w:rPr>
        <w:t xml:space="preserve"> раннего возраста «Ромашка» - 2</w:t>
      </w:r>
      <w:r w:rsidR="00F06F96">
        <w:rPr>
          <w:rFonts w:ascii="Times New Roman" w:hAnsi="Times New Roman" w:cs="Times New Roman"/>
          <w:sz w:val="28"/>
          <w:szCs w:val="28"/>
        </w:rPr>
        <w:t>4</w:t>
      </w:r>
      <w:r w:rsidR="00DE0252" w:rsidRPr="0060534D">
        <w:rPr>
          <w:rFonts w:ascii="Times New Roman" w:hAnsi="Times New Roman" w:cs="Times New Roman"/>
          <w:sz w:val="28"/>
          <w:szCs w:val="28"/>
        </w:rPr>
        <w:t xml:space="preserve"> </w:t>
      </w:r>
      <w:r w:rsidRPr="0060534D">
        <w:rPr>
          <w:rFonts w:ascii="Times New Roman" w:hAnsi="Times New Roman" w:cs="Times New Roman"/>
          <w:sz w:val="28"/>
          <w:szCs w:val="28"/>
        </w:rPr>
        <w:t>чел.</w:t>
      </w:r>
    </w:p>
    <w:p w14:paraId="0861EC7C" w14:textId="77777777" w:rsidR="00144041" w:rsidRPr="0060534D" w:rsidRDefault="00DE0252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4D">
        <w:rPr>
          <w:rFonts w:ascii="Times New Roman" w:hAnsi="Times New Roman" w:cs="Times New Roman"/>
          <w:sz w:val="28"/>
          <w:szCs w:val="28"/>
        </w:rPr>
        <w:t>-</w:t>
      </w:r>
      <w:r w:rsidR="0060534D">
        <w:rPr>
          <w:rFonts w:ascii="Times New Roman" w:hAnsi="Times New Roman" w:cs="Times New Roman"/>
          <w:sz w:val="28"/>
          <w:szCs w:val="28"/>
        </w:rPr>
        <w:t xml:space="preserve"> 2 младшая группа </w:t>
      </w:r>
      <w:r w:rsidR="00F06F96">
        <w:rPr>
          <w:rFonts w:ascii="Times New Roman" w:hAnsi="Times New Roman" w:cs="Times New Roman"/>
          <w:sz w:val="28"/>
          <w:szCs w:val="28"/>
        </w:rPr>
        <w:t>«Умка</w:t>
      </w:r>
      <w:r w:rsidR="00F06F96" w:rsidRPr="0060534D">
        <w:rPr>
          <w:rFonts w:ascii="Times New Roman" w:hAnsi="Times New Roman" w:cs="Times New Roman"/>
          <w:sz w:val="28"/>
          <w:szCs w:val="28"/>
        </w:rPr>
        <w:t>» - 2</w:t>
      </w:r>
      <w:r w:rsidR="00F06F96">
        <w:rPr>
          <w:rFonts w:ascii="Times New Roman" w:hAnsi="Times New Roman" w:cs="Times New Roman"/>
          <w:sz w:val="28"/>
          <w:szCs w:val="28"/>
        </w:rPr>
        <w:t>2</w:t>
      </w:r>
      <w:r w:rsidR="00F06F96" w:rsidRPr="0060534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2FBA0D84" w14:textId="77777777" w:rsidR="00144041" w:rsidRPr="0060534D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4D">
        <w:rPr>
          <w:rFonts w:ascii="Times New Roman" w:hAnsi="Times New Roman" w:cs="Times New Roman"/>
          <w:sz w:val="28"/>
          <w:szCs w:val="28"/>
        </w:rPr>
        <w:t>-</w:t>
      </w:r>
      <w:r w:rsidR="0060534D">
        <w:rPr>
          <w:rFonts w:ascii="Times New Roman" w:hAnsi="Times New Roman" w:cs="Times New Roman"/>
          <w:sz w:val="28"/>
          <w:szCs w:val="28"/>
        </w:rPr>
        <w:t xml:space="preserve">  средняя группа </w:t>
      </w:r>
      <w:r w:rsidR="00F06F96">
        <w:rPr>
          <w:rFonts w:ascii="Times New Roman" w:hAnsi="Times New Roman" w:cs="Times New Roman"/>
          <w:sz w:val="28"/>
          <w:szCs w:val="28"/>
        </w:rPr>
        <w:t>«Колобок» - 26</w:t>
      </w:r>
      <w:r w:rsidR="00F06F96" w:rsidRPr="0060534D">
        <w:rPr>
          <w:rFonts w:ascii="Times New Roman" w:hAnsi="Times New Roman" w:cs="Times New Roman"/>
          <w:sz w:val="28"/>
          <w:szCs w:val="28"/>
        </w:rPr>
        <w:t xml:space="preserve"> чел.</w:t>
      </w:r>
      <w:r w:rsidR="00F06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54AD6" w14:textId="77777777" w:rsidR="00144041" w:rsidRPr="0060534D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4D">
        <w:rPr>
          <w:rFonts w:ascii="Times New Roman" w:hAnsi="Times New Roman" w:cs="Times New Roman"/>
          <w:sz w:val="28"/>
          <w:szCs w:val="28"/>
        </w:rPr>
        <w:t>- с</w:t>
      </w:r>
      <w:r w:rsidR="0060534D">
        <w:rPr>
          <w:rFonts w:ascii="Times New Roman" w:hAnsi="Times New Roman" w:cs="Times New Roman"/>
          <w:sz w:val="28"/>
          <w:szCs w:val="28"/>
        </w:rPr>
        <w:t xml:space="preserve">редняя группа </w:t>
      </w:r>
      <w:r w:rsidR="00CD1608">
        <w:rPr>
          <w:rFonts w:ascii="Times New Roman" w:hAnsi="Times New Roman" w:cs="Times New Roman"/>
          <w:sz w:val="28"/>
          <w:szCs w:val="28"/>
        </w:rPr>
        <w:t>«Буратино»  - 25</w:t>
      </w:r>
      <w:r w:rsidR="00F06F96" w:rsidRPr="0060534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5334AAF7" w14:textId="77777777" w:rsidR="00144041" w:rsidRPr="0060534D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4D">
        <w:rPr>
          <w:rFonts w:ascii="Times New Roman" w:hAnsi="Times New Roman" w:cs="Times New Roman"/>
          <w:sz w:val="28"/>
          <w:szCs w:val="28"/>
        </w:rPr>
        <w:t xml:space="preserve">- </w:t>
      </w:r>
      <w:r w:rsidR="0060534D"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 w:rsidR="00F06F96">
        <w:rPr>
          <w:rFonts w:ascii="Times New Roman" w:hAnsi="Times New Roman" w:cs="Times New Roman"/>
          <w:sz w:val="28"/>
          <w:szCs w:val="28"/>
        </w:rPr>
        <w:t>«Радуга</w:t>
      </w:r>
      <w:r w:rsidR="00F06F96" w:rsidRPr="0060534D">
        <w:rPr>
          <w:rFonts w:ascii="Times New Roman" w:hAnsi="Times New Roman" w:cs="Times New Roman"/>
          <w:sz w:val="28"/>
          <w:szCs w:val="28"/>
        </w:rPr>
        <w:t>» - 2</w:t>
      </w:r>
      <w:r w:rsidR="00F06F96">
        <w:rPr>
          <w:rFonts w:ascii="Times New Roman" w:hAnsi="Times New Roman" w:cs="Times New Roman"/>
          <w:sz w:val="28"/>
          <w:szCs w:val="28"/>
        </w:rPr>
        <w:t>6</w:t>
      </w:r>
      <w:r w:rsidR="00F06F96" w:rsidRPr="0060534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268F9A8D" w14:textId="77777777" w:rsidR="00144041" w:rsidRPr="007F06B2" w:rsidRDefault="00144041" w:rsidP="007F0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4D">
        <w:rPr>
          <w:rFonts w:ascii="Times New Roman" w:hAnsi="Times New Roman" w:cs="Times New Roman"/>
          <w:sz w:val="28"/>
          <w:szCs w:val="28"/>
        </w:rPr>
        <w:t>- п</w:t>
      </w:r>
      <w:r w:rsidR="0060534D">
        <w:rPr>
          <w:rFonts w:ascii="Times New Roman" w:hAnsi="Times New Roman" w:cs="Times New Roman"/>
          <w:sz w:val="28"/>
          <w:szCs w:val="28"/>
        </w:rPr>
        <w:t xml:space="preserve">одготовительная группа </w:t>
      </w:r>
      <w:r w:rsidR="00F06F96">
        <w:rPr>
          <w:rFonts w:ascii="Times New Roman" w:hAnsi="Times New Roman" w:cs="Times New Roman"/>
          <w:sz w:val="28"/>
          <w:szCs w:val="28"/>
        </w:rPr>
        <w:t>«Росток</w:t>
      </w:r>
      <w:r w:rsidR="00F06F96" w:rsidRPr="0060534D">
        <w:rPr>
          <w:rFonts w:ascii="Times New Roman" w:hAnsi="Times New Roman" w:cs="Times New Roman"/>
          <w:sz w:val="28"/>
          <w:szCs w:val="28"/>
        </w:rPr>
        <w:t>» - 2</w:t>
      </w:r>
      <w:r w:rsidR="00F06F96">
        <w:rPr>
          <w:rFonts w:ascii="Times New Roman" w:hAnsi="Times New Roman" w:cs="Times New Roman"/>
          <w:sz w:val="28"/>
          <w:szCs w:val="28"/>
        </w:rPr>
        <w:t>7</w:t>
      </w:r>
      <w:r w:rsidR="00F06F96" w:rsidRPr="0060534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6E28DE60" w14:textId="77777777" w:rsidR="00144041" w:rsidRPr="00251631" w:rsidRDefault="00144041" w:rsidP="00144041">
      <w:pPr>
        <w:pStyle w:val="3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251631">
        <w:rPr>
          <w:bCs/>
          <w:sz w:val="28"/>
          <w:szCs w:val="28"/>
        </w:rPr>
        <w:t xml:space="preserve">          Образовательная деятельность в дошкольных группах МОУ «НШДС №1» ведется </w:t>
      </w:r>
      <w:r w:rsidR="00F61E4C">
        <w:rPr>
          <w:bCs/>
          <w:sz w:val="28"/>
          <w:szCs w:val="28"/>
        </w:rPr>
        <w:t>на основании</w:t>
      </w:r>
      <w:r w:rsidRPr="00251631">
        <w:rPr>
          <w:bCs/>
          <w:sz w:val="28"/>
          <w:szCs w:val="28"/>
        </w:rPr>
        <w:t xml:space="preserve"> </w:t>
      </w:r>
      <w:r w:rsidR="00F61E4C">
        <w:rPr>
          <w:sz w:val="28"/>
          <w:szCs w:val="28"/>
        </w:rPr>
        <w:t>Устава</w:t>
      </w:r>
      <w:r w:rsidRPr="00251631">
        <w:rPr>
          <w:sz w:val="28"/>
          <w:szCs w:val="28"/>
        </w:rPr>
        <w:t xml:space="preserve"> Муниципального общеобразовательного учреждения «Начальная школа-детский сад №1»,</w:t>
      </w:r>
      <w:r w:rsidR="00F61E4C">
        <w:rPr>
          <w:sz w:val="28"/>
          <w:szCs w:val="28"/>
        </w:rPr>
        <w:t xml:space="preserve"> </w:t>
      </w:r>
      <w:r w:rsidR="00F61E4C">
        <w:rPr>
          <w:bCs/>
          <w:sz w:val="28"/>
          <w:szCs w:val="28"/>
        </w:rPr>
        <w:t>лицензии</w:t>
      </w:r>
      <w:r w:rsidRPr="00251631">
        <w:rPr>
          <w:sz w:val="28"/>
          <w:szCs w:val="28"/>
        </w:rPr>
        <w:t>, выданной МОУ «НШДС №1» Министерством Образования Республики Коми №700 – О, серия 11Л01 №0001029 от 25.02.2015 года.</w:t>
      </w:r>
    </w:p>
    <w:p w14:paraId="30E7E9D5" w14:textId="77777777" w:rsidR="00144041" w:rsidRPr="006516A7" w:rsidRDefault="00F61E4C" w:rsidP="0014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44041" w:rsidRPr="001278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4041" w:rsidRPr="006516A7">
        <w:rPr>
          <w:rFonts w:ascii="Times New Roman" w:eastAsia="Times New Roman" w:hAnsi="Times New Roman" w:cs="Times New Roman"/>
          <w:sz w:val="28"/>
          <w:szCs w:val="28"/>
        </w:rPr>
        <w:t>Разработка и регулирование нормативно-правового обеспечения образовательной деятельности учреждения детского сада происходит на основе изменений нормативно-правовой базы, регламентирующей сферу дошк</w:t>
      </w:r>
      <w:r w:rsidRPr="006516A7">
        <w:rPr>
          <w:rFonts w:ascii="Times New Roman" w:eastAsia="Times New Roman" w:hAnsi="Times New Roman" w:cs="Times New Roman"/>
          <w:sz w:val="28"/>
          <w:szCs w:val="28"/>
        </w:rPr>
        <w:t>ольного образования. Так, в 202</w:t>
      </w:r>
      <w:r w:rsidR="00C043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4041" w:rsidRPr="006516A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041B5F" w:rsidRPr="006516A7">
        <w:rPr>
          <w:rFonts w:ascii="Times New Roman" w:eastAsia="Times New Roman" w:hAnsi="Times New Roman" w:cs="Times New Roman"/>
          <w:sz w:val="28"/>
          <w:szCs w:val="28"/>
        </w:rPr>
        <w:t>приведена в соответствие действующим законодательством нормативная база</w:t>
      </w:r>
      <w:r w:rsidR="00671878">
        <w:rPr>
          <w:rFonts w:ascii="Times New Roman" w:eastAsia="Times New Roman" w:hAnsi="Times New Roman" w:cs="Times New Roman"/>
          <w:sz w:val="28"/>
          <w:szCs w:val="28"/>
        </w:rPr>
        <w:t>, регламентирующая образовательную деятельность</w:t>
      </w:r>
      <w:r w:rsidR="00720CE5" w:rsidRPr="006516A7">
        <w:rPr>
          <w:rFonts w:ascii="Times New Roman" w:hAnsi="Times New Roman" w:cs="Times New Roman"/>
          <w:bCs/>
          <w:sz w:val="28"/>
          <w:szCs w:val="28"/>
        </w:rPr>
        <w:t>,</w:t>
      </w:r>
      <w:r w:rsidR="00720CE5" w:rsidRPr="0065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8E7" w:rsidRPr="006516A7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144041" w:rsidRPr="006516A7">
        <w:rPr>
          <w:rFonts w:ascii="Times New Roman" w:eastAsia="Times New Roman" w:hAnsi="Times New Roman" w:cs="Times New Roman"/>
          <w:sz w:val="28"/>
          <w:szCs w:val="28"/>
        </w:rPr>
        <w:t>работаны следующие локальные акты:</w:t>
      </w:r>
    </w:p>
    <w:p w14:paraId="4C026C04" w14:textId="77777777" w:rsidR="00C0439D" w:rsidRPr="00FB24DE" w:rsidRDefault="00C0439D" w:rsidP="00671878">
      <w:pPr>
        <w:pStyle w:val="a5"/>
        <w:tabs>
          <w:tab w:val="left" w:pos="2688"/>
          <w:tab w:val="left" w:pos="5145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bookmarkStart w:id="0" w:name="_Hlk101188560"/>
      <w:r w:rsidRPr="00FB24DE">
        <w:rPr>
          <w:rFonts w:ascii="Times New Roman" w:hAnsi="Times New Roman"/>
          <w:sz w:val="28"/>
          <w:szCs w:val="28"/>
        </w:rPr>
        <w:t xml:space="preserve">№ 24. Правила внутреннего распорядка </w:t>
      </w:r>
      <w:r w:rsidR="00671878">
        <w:rPr>
          <w:rFonts w:ascii="Times New Roman" w:hAnsi="Times New Roman"/>
          <w:sz w:val="28"/>
          <w:szCs w:val="28"/>
        </w:rPr>
        <w:t>обуч</w:t>
      </w:r>
      <w:r w:rsidRPr="00FB24DE">
        <w:rPr>
          <w:rFonts w:ascii="Times New Roman" w:hAnsi="Times New Roman"/>
          <w:sz w:val="28"/>
          <w:szCs w:val="28"/>
        </w:rPr>
        <w:t>а</w:t>
      </w:r>
      <w:r w:rsidR="00671878">
        <w:rPr>
          <w:rFonts w:ascii="Times New Roman" w:hAnsi="Times New Roman"/>
          <w:sz w:val="28"/>
          <w:szCs w:val="28"/>
        </w:rPr>
        <w:t>ю</w:t>
      </w:r>
      <w:r w:rsidRPr="00FB24DE">
        <w:rPr>
          <w:rFonts w:ascii="Times New Roman" w:hAnsi="Times New Roman"/>
          <w:sz w:val="28"/>
          <w:szCs w:val="28"/>
        </w:rPr>
        <w:t>щихся</w:t>
      </w:r>
    </w:p>
    <w:p w14:paraId="13F6B4EA" w14:textId="77777777" w:rsidR="00C0439D" w:rsidRDefault="00671878" w:rsidP="00671878">
      <w:pPr>
        <w:pStyle w:val="a5"/>
        <w:tabs>
          <w:tab w:val="left" w:pos="2688"/>
          <w:tab w:val="left" w:pos="5145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8A00F5">
        <w:rPr>
          <w:rFonts w:ascii="Times New Roman" w:eastAsia="Times New Roman" w:hAnsi="Times New Roman"/>
          <w:sz w:val="28"/>
          <w:szCs w:val="28"/>
        </w:rPr>
        <w:t>№ 35 Положени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A00F5">
        <w:rPr>
          <w:rFonts w:ascii="Times New Roman" w:eastAsia="Times New Roman" w:hAnsi="Times New Roman"/>
          <w:sz w:val="28"/>
          <w:szCs w:val="28"/>
        </w:rPr>
        <w:t xml:space="preserve"> об официальном сайте МОУ «НШДС №</w:t>
      </w:r>
      <w:proofErr w:type="gramStart"/>
      <w:r w:rsidRPr="008A00F5">
        <w:rPr>
          <w:rFonts w:ascii="Times New Roman" w:eastAsia="Times New Roman" w:hAnsi="Times New Roman"/>
          <w:sz w:val="28"/>
          <w:szCs w:val="28"/>
        </w:rPr>
        <w:t>1»</w:t>
      </w:r>
      <w:r w:rsidR="00C0439D" w:rsidRPr="00FB24DE">
        <w:rPr>
          <w:rFonts w:ascii="Times New Roman" w:hAnsi="Times New Roman"/>
          <w:sz w:val="28"/>
          <w:szCs w:val="28"/>
        </w:rPr>
        <w:t>№</w:t>
      </w:r>
      <w:proofErr w:type="gramEnd"/>
      <w:r w:rsidR="00C0439D" w:rsidRPr="00FB24DE">
        <w:rPr>
          <w:rFonts w:ascii="Times New Roman" w:hAnsi="Times New Roman"/>
          <w:sz w:val="28"/>
          <w:szCs w:val="28"/>
        </w:rPr>
        <w:t xml:space="preserve"> 68. </w:t>
      </w:r>
    </w:p>
    <w:p w14:paraId="7A873837" w14:textId="77777777" w:rsidR="009E3216" w:rsidRDefault="009E3216" w:rsidP="009E3216">
      <w:pPr>
        <w:tabs>
          <w:tab w:val="left" w:pos="5145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38 Положение </w:t>
      </w:r>
      <w:r w:rsidRPr="006516A7">
        <w:rPr>
          <w:rFonts w:ascii="Times New Roman" w:hAnsi="Times New Roman" w:cs="Times New Roman"/>
          <w:sz w:val="28"/>
          <w:szCs w:val="28"/>
        </w:rPr>
        <w:t>о ведении документации дошко</w:t>
      </w:r>
      <w:r>
        <w:rPr>
          <w:rFonts w:ascii="Times New Roman" w:hAnsi="Times New Roman" w:cs="Times New Roman"/>
          <w:sz w:val="28"/>
          <w:szCs w:val="28"/>
        </w:rPr>
        <w:t xml:space="preserve">льных педагогических работников </w:t>
      </w:r>
      <w:r w:rsidRPr="006516A7">
        <w:rPr>
          <w:rFonts w:ascii="Times New Roman" w:hAnsi="Times New Roman" w:cs="Times New Roman"/>
          <w:sz w:val="28"/>
          <w:szCs w:val="28"/>
        </w:rPr>
        <w:t>МОУ «НШДС №1»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849390" w14:textId="77777777" w:rsidR="009E3216" w:rsidRDefault="009E3216" w:rsidP="009E3216">
      <w:pPr>
        <w:tabs>
          <w:tab w:val="left" w:pos="5145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39 Положение </w:t>
      </w:r>
      <w:r w:rsidRPr="006516A7">
        <w:rPr>
          <w:rFonts w:ascii="Times New Roman" w:hAnsi="Times New Roman" w:cs="Times New Roman"/>
          <w:sz w:val="28"/>
          <w:szCs w:val="28"/>
        </w:rPr>
        <w:t xml:space="preserve">о планировании </w:t>
      </w:r>
      <w:proofErr w:type="spellStart"/>
      <w:r w:rsidRPr="006516A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–образовательной деятельности </w:t>
      </w:r>
      <w:r w:rsidRPr="006516A7">
        <w:rPr>
          <w:rFonts w:ascii="Times New Roman" w:hAnsi="Times New Roman" w:cs="Times New Roman"/>
          <w:sz w:val="28"/>
          <w:szCs w:val="28"/>
        </w:rPr>
        <w:t>МОУ «НШДС №1»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1DBF45" w14:textId="77777777" w:rsidR="00671878" w:rsidRPr="00671878" w:rsidRDefault="00671878" w:rsidP="00671878">
      <w:pPr>
        <w:tabs>
          <w:tab w:val="left" w:pos="2688"/>
          <w:tab w:val="left" w:pos="5145"/>
        </w:tabs>
        <w:spacing w:after="0" w:line="240" w:lineRule="auto"/>
        <w:ind w:firstLine="567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67187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878">
        <w:rPr>
          <w:rFonts w:ascii="Times New Roman" w:hAnsi="Times New Roman"/>
          <w:sz w:val="28"/>
          <w:szCs w:val="28"/>
        </w:rPr>
        <w:t>43</w:t>
      </w:r>
      <w:r w:rsidRPr="00671878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671878"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 w:rsidRPr="00671878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671878">
        <w:rPr>
          <w:rFonts w:ascii="Times New Roman" w:hAnsi="Times New Roman"/>
          <w:sz w:val="28"/>
          <w:szCs w:val="28"/>
        </w:rPr>
        <w:t xml:space="preserve"> - педагогическом консилиуме</w:t>
      </w:r>
    </w:p>
    <w:p w14:paraId="353FB09B" w14:textId="77777777" w:rsidR="00C0439D" w:rsidRPr="00FB24DE" w:rsidRDefault="00C0439D" w:rsidP="00671878">
      <w:pPr>
        <w:pStyle w:val="a5"/>
        <w:tabs>
          <w:tab w:val="left" w:pos="2688"/>
          <w:tab w:val="left" w:pos="5145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B24DE">
        <w:rPr>
          <w:rFonts w:ascii="Times New Roman" w:hAnsi="Times New Roman"/>
          <w:sz w:val="28"/>
          <w:szCs w:val="28"/>
        </w:rPr>
        <w:t>№ 47. Положение о комнате психологической разгрузки</w:t>
      </w:r>
    </w:p>
    <w:p w14:paraId="6766EB6B" w14:textId="77777777" w:rsidR="00C0439D" w:rsidRPr="00FB24DE" w:rsidRDefault="00C0439D" w:rsidP="00671878">
      <w:pPr>
        <w:pStyle w:val="a5"/>
        <w:tabs>
          <w:tab w:val="left" w:pos="2688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24DE">
        <w:rPr>
          <w:rFonts w:ascii="Times New Roman" w:hAnsi="Times New Roman" w:cs="Times New Roman"/>
          <w:sz w:val="28"/>
          <w:szCs w:val="28"/>
        </w:rPr>
        <w:t>№ 52 Положение о предоставлении платных услуг, в т.ч. образовательных;</w:t>
      </w:r>
    </w:p>
    <w:p w14:paraId="72626227" w14:textId="77777777" w:rsidR="00C0439D" w:rsidRDefault="00C0439D" w:rsidP="00671878">
      <w:pPr>
        <w:pStyle w:val="a5"/>
        <w:tabs>
          <w:tab w:val="left" w:pos="2688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24DE">
        <w:rPr>
          <w:rFonts w:ascii="Times New Roman" w:hAnsi="Times New Roman" w:cs="Times New Roman"/>
          <w:sz w:val="28"/>
          <w:szCs w:val="28"/>
        </w:rPr>
        <w:t>№ 55 Положение об организации питания обучающихся;</w:t>
      </w:r>
    </w:p>
    <w:p w14:paraId="435C5CCB" w14:textId="77777777" w:rsidR="00671878" w:rsidRPr="006516A7" w:rsidRDefault="00671878" w:rsidP="009E3216">
      <w:pPr>
        <w:tabs>
          <w:tab w:val="left" w:pos="5145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64 Правила внутреннего распорядка МОУ «НШДС №1».</w:t>
      </w:r>
    </w:p>
    <w:p w14:paraId="49609D81" w14:textId="77777777" w:rsidR="00C0439D" w:rsidRPr="00FB24DE" w:rsidRDefault="00C0439D" w:rsidP="00671878">
      <w:pPr>
        <w:pStyle w:val="a5"/>
        <w:tabs>
          <w:tab w:val="left" w:pos="2688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24DE">
        <w:rPr>
          <w:rFonts w:ascii="Times New Roman" w:hAnsi="Times New Roman" w:cs="Times New Roman"/>
          <w:sz w:val="28"/>
          <w:szCs w:val="28"/>
        </w:rPr>
        <w:t xml:space="preserve">№ 67 Положение о </w:t>
      </w:r>
      <w:proofErr w:type="spellStart"/>
      <w:r w:rsidRPr="00FB24D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B24DE">
        <w:rPr>
          <w:rFonts w:ascii="Times New Roman" w:hAnsi="Times New Roman" w:cs="Times New Roman"/>
          <w:sz w:val="28"/>
          <w:szCs w:val="28"/>
        </w:rPr>
        <w:t xml:space="preserve"> комиссии  </w:t>
      </w:r>
    </w:p>
    <w:p w14:paraId="1A873BD3" w14:textId="77777777" w:rsidR="00C0439D" w:rsidRPr="00FB24DE" w:rsidRDefault="00C0439D" w:rsidP="00671878">
      <w:pPr>
        <w:pStyle w:val="a5"/>
        <w:tabs>
          <w:tab w:val="left" w:pos="2688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4DE">
        <w:rPr>
          <w:rFonts w:ascii="Times New Roman" w:hAnsi="Times New Roman" w:cs="Times New Roman"/>
          <w:sz w:val="28"/>
          <w:szCs w:val="28"/>
        </w:rPr>
        <w:t xml:space="preserve">№ 68 </w:t>
      </w:r>
      <w:r w:rsidR="009E3216" w:rsidRPr="00FB24DE">
        <w:rPr>
          <w:rFonts w:ascii="Times New Roman" w:hAnsi="Times New Roman"/>
          <w:sz w:val="28"/>
          <w:szCs w:val="28"/>
        </w:rPr>
        <w:t>Положение о режиме занятий</w:t>
      </w:r>
    </w:p>
    <w:p w14:paraId="510EDEF3" w14:textId="77777777" w:rsidR="00C0439D" w:rsidRPr="00FB24DE" w:rsidRDefault="00C0439D" w:rsidP="00671878">
      <w:pPr>
        <w:pStyle w:val="a5"/>
        <w:tabs>
          <w:tab w:val="left" w:pos="2688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4DE">
        <w:rPr>
          <w:rFonts w:ascii="Times New Roman" w:eastAsia="Times New Roman" w:hAnsi="Times New Roman" w:cs="Times New Roman"/>
          <w:sz w:val="28"/>
          <w:szCs w:val="28"/>
        </w:rPr>
        <w:t>№ 79 Положение об охране здоровья обучающихся</w:t>
      </w:r>
    </w:p>
    <w:bookmarkEnd w:id="0"/>
    <w:p w14:paraId="428BED30" w14:textId="77777777" w:rsidR="00144041" w:rsidRPr="003742E8" w:rsidRDefault="00144041" w:rsidP="00144041">
      <w:pPr>
        <w:pStyle w:val="3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742E8">
        <w:rPr>
          <w:sz w:val="28"/>
          <w:szCs w:val="28"/>
        </w:rPr>
        <w:t xml:space="preserve"> </w:t>
      </w:r>
      <w:r w:rsidR="00F61E4C" w:rsidRPr="003742E8">
        <w:rPr>
          <w:sz w:val="28"/>
          <w:szCs w:val="28"/>
        </w:rPr>
        <w:t xml:space="preserve">        Содержание</w:t>
      </w:r>
      <w:r w:rsidR="003742E8">
        <w:rPr>
          <w:sz w:val="28"/>
          <w:szCs w:val="28"/>
        </w:rPr>
        <w:t xml:space="preserve"> основной </w:t>
      </w:r>
      <w:r w:rsidRPr="003742E8">
        <w:rPr>
          <w:sz w:val="28"/>
          <w:szCs w:val="28"/>
        </w:rPr>
        <w:t xml:space="preserve">образовательной деятельности в детском саду МОУ «НШДС №1» определяет Основная образовательная программа </w:t>
      </w:r>
      <w:r w:rsidRPr="003742E8">
        <w:rPr>
          <w:sz w:val="28"/>
          <w:szCs w:val="28"/>
        </w:rPr>
        <w:lastRenderedPageBreak/>
        <w:t>дошкольного о</w:t>
      </w:r>
      <w:r w:rsidR="00F61E4C" w:rsidRPr="003742E8">
        <w:rPr>
          <w:sz w:val="28"/>
          <w:szCs w:val="28"/>
        </w:rPr>
        <w:t xml:space="preserve">бразования (далее – Программа), </w:t>
      </w:r>
      <w:r w:rsidRPr="003742E8">
        <w:rPr>
          <w:bCs/>
          <w:sz w:val="28"/>
          <w:szCs w:val="28"/>
        </w:rPr>
        <w:t>разработан</w:t>
      </w:r>
      <w:r w:rsidR="008D4FA9" w:rsidRPr="003742E8">
        <w:rPr>
          <w:bCs/>
          <w:sz w:val="28"/>
          <w:szCs w:val="28"/>
        </w:rPr>
        <w:t>н</w:t>
      </w:r>
      <w:r w:rsidRPr="003742E8">
        <w:rPr>
          <w:bCs/>
          <w:sz w:val="28"/>
          <w:szCs w:val="28"/>
        </w:rPr>
        <w:t>а</w:t>
      </w:r>
      <w:r w:rsidR="008D4FA9" w:rsidRPr="003742E8">
        <w:rPr>
          <w:bCs/>
          <w:sz w:val="28"/>
          <w:szCs w:val="28"/>
        </w:rPr>
        <w:t>я</w:t>
      </w:r>
      <w:r w:rsidRPr="003742E8">
        <w:rPr>
          <w:bCs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и на основе примерной </w:t>
      </w:r>
      <w:r w:rsidRPr="003742E8">
        <w:rPr>
          <w:color w:val="170E02"/>
          <w:sz w:val="28"/>
          <w:szCs w:val="28"/>
        </w:rPr>
        <w:t>образовательной программы дошкольного образования «Детский сад 2100</w:t>
      </w:r>
      <w:r w:rsidRPr="003742E8">
        <w:rPr>
          <w:b/>
          <w:color w:val="170E02"/>
          <w:sz w:val="28"/>
          <w:szCs w:val="28"/>
        </w:rPr>
        <w:t>»,</w:t>
      </w:r>
      <w:r w:rsidRPr="003742E8">
        <w:rPr>
          <w:rStyle w:val="apple-converted-space"/>
          <w:b/>
          <w:color w:val="170E02"/>
          <w:sz w:val="28"/>
          <w:szCs w:val="28"/>
        </w:rPr>
        <w:t> </w:t>
      </w:r>
      <w:r w:rsidRPr="003742E8">
        <w:rPr>
          <w:rStyle w:val="a9"/>
          <w:b w:val="0"/>
          <w:iCs/>
          <w:sz w:val="28"/>
          <w:szCs w:val="28"/>
        </w:rPr>
        <w:t xml:space="preserve"> под научной редакцией </w:t>
      </w:r>
      <w:r w:rsidRPr="003742E8">
        <w:rPr>
          <w:color w:val="000000"/>
          <w:sz w:val="28"/>
          <w:szCs w:val="28"/>
        </w:rPr>
        <w:t xml:space="preserve">О.В. </w:t>
      </w:r>
      <w:proofErr w:type="spellStart"/>
      <w:r w:rsidRPr="003742E8">
        <w:rPr>
          <w:color w:val="000000"/>
          <w:sz w:val="28"/>
          <w:szCs w:val="28"/>
        </w:rPr>
        <w:t>Чиндиловой</w:t>
      </w:r>
      <w:proofErr w:type="spellEnd"/>
      <w:r w:rsidRPr="003742E8">
        <w:rPr>
          <w:color w:val="000000"/>
          <w:sz w:val="28"/>
          <w:szCs w:val="28"/>
        </w:rPr>
        <w:t xml:space="preserve">. – М.: </w:t>
      </w:r>
      <w:proofErr w:type="spellStart"/>
      <w:r w:rsidRPr="003742E8">
        <w:rPr>
          <w:color w:val="000000"/>
          <w:sz w:val="28"/>
          <w:szCs w:val="28"/>
        </w:rPr>
        <w:t>Баласс</w:t>
      </w:r>
      <w:proofErr w:type="spellEnd"/>
      <w:r w:rsidRPr="003742E8">
        <w:rPr>
          <w:color w:val="000000"/>
          <w:sz w:val="28"/>
          <w:szCs w:val="28"/>
        </w:rPr>
        <w:t xml:space="preserve">, 2014 год (Образовательная система «Школа 2100») и примерной образовательной программы Мир открытий» под общей редакцией </w:t>
      </w:r>
      <w:proofErr w:type="spellStart"/>
      <w:r w:rsidRPr="003742E8">
        <w:rPr>
          <w:color w:val="000000"/>
          <w:sz w:val="28"/>
          <w:szCs w:val="28"/>
        </w:rPr>
        <w:t>Л.Г.Петерсон</w:t>
      </w:r>
      <w:proofErr w:type="spellEnd"/>
      <w:r w:rsidRPr="003742E8">
        <w:rPr>
          <w:color w:val="000000"/>
          <w:sz w:val="28"/>
          <w:szCs w:val="28"/>
        </w:rPr>
        <w:t xml:space="preserve">,  </w:t>
      </w:r>
      <w:proofErr w:type="spellStart"/>
      <w:r w:rsidRPr="003742E8">
        <w:rPr>
          <w:color w:val="000000"/>
          <w:sz w:val="28"/>
          <w:szCs w:val="28"/>
        </w:rPr>
        <w:t>И.А.Лыковой</w:t>
      </w:r>
      <w:proofErr w:type="spellEnd"/>
      <w:r w:rsidR="008D4FA9" w:rsidRPr="003742E8">
        <w:rPr>
          <w:color w:val="000000"/>
          <w:sz w:val="28"/>
          <w:szCs w:val="28"/>
        </w:rPr>
        <w:t xml:space="preserve">. </w:t>
      </w:r>
      <w:r w:rsidRPr="003742E8">
        <w:rPr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педагогики;</w:t>
      </w:r>
      <w:r w:rsidR="008D4FA9" w:rsidRPr="003742E8">
        <w:rPr>
          <w:sz w:val="28"/>
          <w:szCs w:val="28"/>
        </w:rPr>
        <w:t xml:space="preserve"> </w:t>
      </w:r>
      <w:r w:rsidRPr="003742E8">
        <w:rPr>
          <w:sz w:val="28"/>
          <w:szCs w:val="28"/>
        </w:rPr>
        <w:t xml:space="preserve">она обеспечивает единство воспитательных, развивающих и обучающих целей и задач образования детей дошкольного возраста; основывается на комплексном принципе построения образовательного процесса и предусматривает решение программных образовательных задач совместной деятельности взрослого и детей и самостоятельной деятельности детей. </w:t>
      </w:r>
    </w:p>
    <w:p w14:paraId="0D172D45" w14:textId="77777777" w:rsidR="00144041" w:rsidRPr="003742E8" w:rsidRDefault="00144041" w:rsidP="00144041">
      <w:pPr>
        <w:pStyle w:val="3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3742E8">
        <w:rPr>
          <w:sz w:val="28"/>
          <w:szCs w:val="28"/>
        </w:rPr>
        <w:t xml:space="preserve">        Образова</w:t>
      </w:r>
      <w:r w:rsidR="00081AC6">
        <w:rPr>
          <w:sz w:val="28"/>
          <w:szCs w:val="28"/>
        </w:rPr>
        <w:t>тельная программа в течение 2021</w:t>
      </w:r>
      <w:r w:rsidRPr="003742E8">
        <w:rPr>
          <w:sz w:val="28"/>
          <w:szCs w:val="28"/>
        </w:rPr>
        <w:t xml:space="preserve"> года реализована на 100%</w:t>
      </w:r>
      <w:r w:rsidR="00081AC6">
        <w:rPr>
          <w:sz w:val="28"/>
          <w:szCs w:val="28"/>
        </w:rPr>
        <w:t>, несмотря на периоды приостановки деятельно</w:t>
      </w:r>
      <w:r w:rsidR="00DD0538">
        <w:rPr>
          <w:sz w:val="28"/>
          <w:szCs w:val="28"/>
        </w:rPr>
        <w:t>сти образовательного учреждения для</w:t>
      </w:r>
      <w:r w:rsidR="00081AC6">
        <w:rPr>
          <w:sz w:val="28"/>
          <w:szCs w:val="28"/>
        </w:rPr>
        <w:t xml:space="preserve"> повышенной готовности к действиям в условиях новой </w:t>
      </w:r>
      <w:proofErr w:type="spellStart"/>
      <w:r w:rsidR="00081AC6">
        <w:rPr>
          <w:sz w:val="28"/>
          <w:szCs w:val="28"/>
        </w:rPr>
        <w:t>коронавирусной</w:t>
      </w:r>
      <w:proofErr w:type="spellEnd"/>
      <w:r w:rsidR="00081AC6">
        <w:rPr>
          <w:sz w:val="28"/>
          <w:szCs w:val="28"/>
        </w:rPr>
        <w:t xml:space="preserve"> инфекции</w:t>
      </w:r>
      <w:r w:rsidRPr="003742E8">
        <w:rPr>
          <w:sz w:val="28"/>
          <w:szCs w:val="28"/>
        </w:rPr>
        <w:t>,</w:t>
      </w:r>
      <w:r w:rsidR="00081AC6">
        <w:rPr>
          <w:sz w:val="28"/>
          <w:szCs w:val="28"/>
        </w:rPr>
        <w:t xml:space="preserve"> работы дошкольных групп в условиях карантинных мер в период активного распространения ОРВИ и гриппа, </w:t>
      </w:r>
      <w:r w:rsidRPr="003742E8">
        <w:rPr>
          <w:sz w:val="28"/>
          <w:szCs w:val="28"/>
        </w:rPr>
        <w:t xml:space="preserve"> </w:t>
      </w:r>
      <w:r w:rsidR="008D4FA9" w:rsidRPr="003742E8">
        <w:rPr>
          <w:sz w:val="28"/>
          <w:szCs w:val="28"/>
        </w:rPr>
        <w:t xml:space="preserve">содержание организованной образовательной деятельности соответствовало </w:t>
      </w:r>
      <w:r w:rsidR="003A783E" w:rsidRPr="003742E8">
        <w:rPr>
          <w:sz w:val="28"/>
          <w:szCs w:val="28"/>
        </w:rPr>
        <w:t xml:space="preserve"> календарно-тематическому</w:t>
      </w:r>
      <w:r w:rsidRPr="003742E8">
        <w:rPr>
          <w:sz w:val="28"/>
          <w:szCs w:val="28"/>
        </w:rPr>
        <w:t xml:space="preserve"> п</w:t>
      </w:r>
      <w:r w:rsidR="003A783E" w:rsidRPr="003742E8">
        <w:rPr>
          <w:sz w:val="28"/>
          <w:szCs w:val="28"/>
        </w:rPr>
        <w:t>ланированию,</w:t>
      </w:r>
      <w:r w:rsidRPr="003742E8">
        <w:rPr>
          <w:sz w:val="28"/>
          <w:szCs w:val="28"/>
        </w:rPr>
        <w:t xml:space="preserve"> учебный план </w:t>
      </w:r>
      <w:r w:rsidR="008D4FA9" w:rsidRPr="003742E8">
        <w:rPr>
          <w:sz w:val="28"/>
          <w:szCs w:val="28"/>
        </w:rPr>
        <w:t xml:space="preserve">в дошкольных группах </w:t>
      </w:r>
      <w:r w:rsidRPr="003742E8">
        <w:rPr>
          <w:sz w:val="28"/>
          <w:szCs w:val="28"/>
        </w:rPr>
        <w:t>выполнен в полном объеме по количеству часов, предусмотренных на реализацию образовательных областей по основным направлениям развития воспитанников. Годовой календарный учебный график соблюден, запланированные мероприятия проведены в полном объеме.</w:t>
      </w:r>
    </w:p>
    <w:p w14:paraId="4D3079F2" w14:textId="77777777" w:rsidR="0060534D" w:rsidRPr="00F06F96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538">
        <w:rPr>
          <w:rFonts w:ascii="Times New Roman" w:hAnsi="Times New Roman" w:cs="Times New Roman"/>
          <w:sz w:val="28"/>
          <w:szCs w:val="28"/>
        </w:rPr>
        <w:t xml:space="preserve">       В дошкольных группах детского сада педагоги и специалисты ведут воспитательную работу с дошкольниками, направленную на </w:t>
      </w:r>
      <w:r w:rsidR="008D4FA9" w:rsidRPr="00DD0538">
        <w:rPr>
          <w:rFonts w:ascii="Times New Roman" w:hAnsi="Times New Roman" w:cs="Times New Roman"/>
          <w:sz w:val="28"/>
          <w:szCs w:val="28"/>
        </w:rPr>
        <w:t>создание условий, обеспечивающих</w:t>
      </w:r>
      <w:r w:rsidR="00DD0538">
        <w:rPr>
          <w:rFonts w:ascii="Times New Roman" w:hAnsi="Times New Roman" w:cs="Times New Roman"/>
          <w:sz w:val="28"/>
          <w:szCs w:val="28"/>
        </w:rPr>
        <w:t xml:space="preserve"> всестороннее развитие личности,</w:t>
      </w:r>
      <w:r w:rsidR="008D4FA9" w:rsidRPr="00DD0538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личности ребенка, в том числе принятие им норм и правил поведения в обществе, общечеловеческих ценностей</w:t>
      </w:r>
      <w:r w:rsidR="00DD0538">
        <w:rPr>
          <w:rFonts w:ascii="Times New Roman" w:hAnsi="Times New Roman" w:cs="Times New Roman"/>
          <w:sz w:val="28"/>
          <w:szCs w:val="28"/>
        </w:rPr>
        <w:t>, успешн</w:t>
      </w:r>
      <w:r w:rsidR="00227A89">
        <w:rPr>
          <w:rFonts w:ascii="Times New Roman" w:hAnsi="Times New Roman" w:cs="Times New Roman"/>
          <w:sz w:val="28"/>
          <w:szCs w:val="28"/>
        </w:rPr>
        <w:t>ой социализации</w:t>
      </w:r>
      <w:r w:rsidR="00DD053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D4FA9" w:rsidRPr="00DD0538">
        <w:rPr>
          <w:rFonts w:ascii="Times New Roman" w:hAnsi="Times New Roman" w:cs="Times New Roman"/>
          <w:sz w:val="28"/>
          <w:szCs w:val="28"/>
        </w:rPr>
        <w:t xml:space="preserve">. </w:t>
      </w:r>
      <w:r w:rsidRPr="00DD05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31680" w14:textId="77777777" w:rsidR="00144041" w:rsidRPr="00DD0538" w:rsidRDefault="0060534D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38">
        <w:rPr>
          <w:rFonts w:ascii="Times New Roman" w:hAnsi="Times New Roman" w:cs="Times New Roman"/>
          <w:sz w:val="28"/>
          <w:szCs w:val="28"/>
        </w:rPr>
        <w:t xml:space="preserve">       </w:t>
      </w:r>
      <w:r w:rsidR="00DD0538">
        <w:rPr>
          <w:rFonts w:ascii="Times New Roman" w:hAnsi="Times New Roman" w:cs="Times New Roman"/>
          <w:sz w:val="28"/>
          <w:szCs w:val="28"/>
        </w:rPr>
        <w:t>В 2021</w:t>
      </w:r>
      <w:r w:rsidR="00F75B8D" w:rsidRPr="00DD0538">
        <w:rPr>
          <w:rFonts w:ascii="Times New Roman" w:hAnsi="Times New Roman" w:cs="Times New Roman"/>
          <w:sz w:val="28"/>
          <w:szCs w:val="28"/>
        </w:rPr>
        <w:t xml:space="preserve"> </w:t>
      </w:r>
      <w:r w:rsidR="00144041" w:rsidRPr="00DD0538">
        <w:rPr>
          <w:rFonts w:ascii="Times New Roman" w:hAnsi="Times New Roman" w:cs="Times New Roman"/>
          <w:sz w:val="28"/>
          <w:szCs w:val="28"/>
        </w:rPr>
        <w:t>году воспитанники дошкольных групп МОУ «НШДС №1» и их родители приняли акти</w:t>
      </w:r>
      <w:r w:rsidR="00DD0538">
        <w:rPr>
          <w:rFonts w:ascii="Times New Roman" w:hAnsi="Times New Roman" w:cs="Times New Roman"/>
          <w:sz w:val="28"/>
          <w:szCs w:val="28"/>
        </w:rPr>
        <w:t>вное участие в</w:t>
      </w:r>
      <w:r w:rsidR="00144041" w:rsidRPr="00DD0538">
        <w:rPr>
          <w:rFonts w:ascii="Times New Roman" w:hAnsi="Times New Roman" w:cs="Times New Roman"/>
          <w:sz w:val="28"/>
          <w:szCs w:val="28"/>
        </w:rPr>
        <w:t xml:space="preserve"> акциях</w:t>
      </w:r>
      <w:r w:rsidR="00DD0538">
        <w:rPr>
          <w:rFonts w:ascii="Times New Roman" w:hAnsi="Times New Roman" w:cs="Times New Roman"/>
          <w:sz w:val="28"/>
          <w:szCs w:val="28"/>
        </w:rPr>
        <w:t xml:space="preserve"> социальной и экологической  направленности</w:t>
      </w:r>
      <w:r w:rsidR="00144041" w:rsidRPr="00DD0538">
        <w:rPr>
          <w:rFonts w:ascii="Times New Roman" w:hAnsi="Times New Roman" w:cs="Times New Roman"/>
          <w:sz w:val="28"/>
          <w:szCs w:val="28"/>
        </w:rPr>
        <w:t xml:space="preserve"> «Помоги </w:t>
      </w:r>
      <w:r w:rsidR="00041B5F" w:rsidRPr="00DD0538">
        <w:rPr>
          <w:rFonts w:ascii="Times New Roman" w:hAnsi="Times New Roman" w:cs="Times New Roman"/>
          <w:sz w:val="28"/>
          <w:szCs w:val="28"/>
        </w:rPr>
        <w:t>бездомным животным», «Покорми птиц зимой</w:t>
      </w:r>
      <w:r w:rsidR="00F75B8D" w:rsidRPr="00DD0538">
        <w:rPr>
          <w:rFonts w:ascii="Times New Roman" w:hAnsi="Times New Roman" w:cs="Times New Roman"/>
          <w:sz w:val="28"/>
          <w:szCs w:val="28"/>
        </w:rPr>
        <w:t>», «Береги</w:t>
      </w:r>
      <w:r w:rsidR="00227A89">
        <w:rPr>
          <w:rFonts w:ascii="Times New Roman" w:hAnsi="Times New Roman" w:cs="Times New Roman"/>
          <w:sz w:val="28"/>
          <w:szCs w:val="28"/>
        </w:rPr>
        <w:t>те ё</w:t>
      </w:r>
      <w:r w:rsidR="00DD0538">
        <w:rPr>
          <w:rFonts w:ascii="Times New Roman" w:hAnsi="Times New Roman" w:cs="Times New Roman"/>
          <w:sz w:val="28"/>
          <w:szCs w:val="28"/>
        </w:rPr>
        <w:t xml:space="preserve">лки», Крышечка добра», «Спасите ёжиков – сдавайте батарейки», в сборе макулатуры </w:t>
      </w:r>
      <w:r w:rsidR="00E81603" w:rsidRPr="00DD0538">
        <w:rPr>
          <w:rFonts w:ascii="Times New Roman" w:hAnsi="Times New Roman" w:cs="Times New Roman"/>
          <w:sz w:val="28"/>
          <w:szCs w:val="28"/>
        </w:rPr>
        <w:t>и т.д.,</w:t>
      </w:r>
      <w:r w:rsidR="00144041" w:rsidRPr="00DD0538">
        <w:rPr>
          <w:rFonts w:ascii="Times New Roman" w:hAnsi="Times New Roman" w:cs="Times New Roman"/>
          <w:sz w:val="28"/>
          <w:szCs w:val="28"/>
        </w:rPr>
        <w:t xml:space="preserve"> </w:t>
      </w:r>
      <w:r w:rsidR="00F75B8D" w:rsidRPr="00DD0538">
        <w:rPr>
          <w:rFonts w:ascii="Times New Roman" w:hAnsi="Times New Roman" w:cs="Times New Roman"/>
          <w:sz w:val="28"/>
          <w:szCs w:val="28"/>
        </w:rPr>
        <w:t xml:space="preserve">в </w:t>
      </w:r>
      <w:r w:rsidR="00DD0538">
        <w:rPr>
          <w:rFonts w:ascii="Times New Roman" w:hAnsi="Times New Roman" w:cs="Times New Roman"/>
          <w:sz w:val="28"/>
          <w:szCs w:val="28"/>
        </w:rPr>
        <w:t>спортивных соревнованиях «Кросс наций», «Весёлые эстафеты», в праздничных акциях и конкурсах – «Осенние фантазии», «Символ года», «Ёлочка – зелёная иголочка», «Букет для любимой мамочки», «Бессмертный полк</w:t>
      </w:r>
      <w:r w:rsidR="00E81603" w:rsidRPr="00DD0538">
        <w:rPr>
          <w:rFonts w:ascii="Times New Roman" w:hAnsi="Times New Roman" w:cs="Times New Roman"/>
          <w:sz w:val="28"/>
          <w:szCs w:val="28"/>
        </w:rPr>
        <w:t xml:space="preserve">» </w:t>
      </w:r>
      <w:r w:rsidR="00144041" w:rsidRPr="00DD0538">
        <w:rPr>
          <w:rFonts w:ascii="Times New Roman" w:hAnsi="Times New Roman" w:cs="Times New Roman"/>
          <w:sz w:val="28"/>
          <w:szCs w:val="28"/>
        </w:rPr>
        <w:t>и т.д.</w:t>
      </w:r>
      <w:r w:rsidR="00906633">
        <w:rPr>
          <w:rFonts w:ascii="Times New Roman" w:hAnsi="Times New Roman" w:cs="Times New Roman"/>
          <w:sz w:val="28"/>
          <w:szCs w:val="28"/>
        </w:rPr>
        <w:t xml:space="preserve"> Городские конкурсы, в которых участвовали воспитанники и их родители – «Зимняя сказка», «</w:t>
      </w:r>
      <w:proofErr w:type="spellStart"/>
      <w:r w:rsidR="00906633">
        <w:rPr>
          <w:rFonts w:ascii="Times New Roman" w:hAnsi="Times New Roman" w:cs="Times New Roman"/>
          <w:sz w:val="28"/>
          <w:szCs w:val="28"/>
        </w:rPr>
        <w:t>Маслёнушка</w:t>
      </w:r>
      <w:proofErr w:type="spellEnd"/>
      <w:r w:rsidR="00906633">
        <w:rPr>
          <w:rFonts w:ascii="Times New Roman" w:hAnsi="Times New Roman" w:cs="Times New Roman"/>
          <w:sz w:val="28"/>
          <w:szCs w:val="28"/>
        </w:rPr>
        <w:t xml:space="preserve"> – 2021», «Конкурс чтецов» обеспечили широту условий реализации способностей и интересов воспитанников. </w:t>
      </w:r>
      <w:r w:rsidR="00144041" w:rsidRPr="00DD0538">
        <w:rPr>
          <w:rFonts w:ascii="Times New Roman" w:hAnsi="Times New Roman" w:cs="Times New Roman"/>
          <w:sz w:val="28"/>
          <w:szCs w:val="28"/>
        </w:rPr>
        <w:t>Охват родителей и воспитанников мероприятиями досуговой направленности, в том числе патриотической и нравст</w:t>
      </w:r>
      <w:r w:rsidR="00DD0538">
        <w:rPr>
          <w:rFonts w:ascii="Times New Roman" w:hAnsi="Times New Roman" w:cs="Times New Roman"/>
          <w:sz w:val="28"/>
          <w:szCs w:val="28"/>
        </w:rPr>
        <w:t>венно-этической, составил в 2021</w:t>
      </w:r>
      <w:r w:rsidR="00144041" w:rsidRPr="00DD0538">
        <w:rPr>
          <w:rFonts w:ascii="Times New Roman" w:hAnsi="Times New Roman" w:cs="Times New Roman"/>
          <w:sz w:val="28"/>
          <w:szCs w:val="28"/>
        </w:rPr>
        <w:t xml:space="preserve"> году</w:t>
      </w:r>
      <w:r w:rsidR="00DD0538">
        <w:rPr>
          <w:rFonts w:ascii="Times New Roman" w:hAnsi="Times New Roman" w:cs="Times New Roman"/>
          <w:sz w:val="28"/>
          <w:szCs w:val="28"/>
        </w:rPr>
        <w:t xml:space="preserve"> 100</w:t>
      </w:r>
      <w:r w:rsidR="00144041" w:rsidRPr="00DD0538">
        <w:rPr>
          <w:rFonts w:ascii="Times New Roman" w:hAnsi="Times New Roman" w:cs="Times New Roman"/>
          <w:sz w:val="28"/>
          <w:szCs w:val="28"/>
        </w:rPr>
        <w:t>%</w:t>
      </w:r>
      <w:r w:rsidR="00DD0538">
        <w:rPr>
          <w:rFonts w:ascii="Times New Roman" w:hAnsi="Times New Roman" w:cs="Times New Roman"/>
          <w:sz w:val="28"/>
          <w:szCs w:val="28"/>
        </w:rPr>
        <w:t xml:space="preserve"> (в 2020 г. – 94%)</w:t>
      </w:r>
      <w:r w:rsidR="00144041" w:rsidRPr="00DD0538">
        <w:rPr>
          <w:rFonts w:ascii="Times New Roman" w:hAnsi="Times New Roman" w:cs="Times New Roman"/>
          <w:sz w:val="28"/>
          <w:szCs w:val="28"/>
        </w:rPr>
        <w:t>.</w:t>
      </w:r>
    </w:p>
    <w:p w14:paraId="72430151" w14:textId="77777777" w:rsidR="00144041" w:rsidRPr="00906633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33">
        <w:rPr>
          <w:rFonts w:ascii="Times New Roman" w:hAnsi="Times New Roman" w:cs="Times New Roman"/>
          <w:sz w:val="28"/>
          <w:szCs w:val="28"/>
        </w:rPr>
        <w:lastRenderedPageBreak/>
        <w:t xml:space="preserve">       Активное участие воспитанников и их родителей </w:t>
      </w:r>
      <w:r w:rsidR="00FE12D3" w:rsidRPr="00906633">
        <w:rPr>
          <w:rFonts w:ascii="Times New Roman" w:hAnsi="Times New Roman" w:cs="Times New Roman"/>
          <w:sz w:val="28"/>
          <w:szCs w:val="28"/>
        </w:rPr>
        <w:t xml:space="preserve"> </w:t>
      </w:r>
      <w:r w:rsidRPr="00906633">
        <w:rPr>
          <w:rFonts w:ascii="Times New Roman" w:hAnsi="Times New Roman" w:cs="Times New Roman"/>
          <w:sz w:val="28"/>
          <w:szCs w:val="28"/>
        </w:rPr>
        <w:t xml:space="preserve">в таких мероприятиях создает условия для формирования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воспитанника, формирования предпосылок учебной деятельности.  </w:t>
      </w:r>
    </w:p>
    <w:p w14:paraId="0F9671F2" w14:textId="77777777" w:rsidR="00227A89" w:rsidRPr="00906633" w:rsidRDefault="00470366" w:rsidP="00227A89">
      <w:pPr>
        <w:pStyle w:val="3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906633">
        <w:rPr>
          <w:sz w:val="28"/>
          <w:szCs w:val="28"/>
        </w:rPr>
        <w:t xml:space="preserve">         </w:t>
      </w:r>
      <w:r w:rsidR="001756AC" w:rsidRPr="00906633">
        <w:rPr>
          <w:sz w:val="28"/>
          <w:szCs w:val="28"/>
        </w:rPr>
        <w:t xml:space="preserve"> Развитие творческих, физических и интеллектуальных способностей </w:t>
      </w:r>
      <w:r w:rsidR="009072BB" w:rsidRPr="00906633">
        <w:rPr>
          <w:sz w:val="28"/>
          <w:szCs w:val="28"/>
        </w:rPr>
        <w:t xml:space="preserve">воспитанников </w:t>
      </w:r>
      <w:r w:rsidR="001756AC" w:rsidRPr="00906633">
        <w:rPr>
          <w:sz w:val="28"/>
          <w:szCs w:val="28"/>
        </w:rPr>
        <w:t xml:space="preserve">педагоги развивают </w:t>
      </w:r>
      <w:r w:rsidR="009072BB" w:rsidRPr="00906633">
        <w:rPr>
          <w:sz w:val="28"/>
          <w:szCs w:val="28"/>
        </w:rPr>
        <w:t xml:space="preserve">посредством оказания им дополнительных образовательных услуг, как на платной, так и на бесплатной </w:t>
      </w:r>
      <w:r w:rsidR="009B1D48" w:rsidRPr="00906633">
        <w:rPr>
          <w:sz w:val="28"/>
          <w:szCs w:val="28"/>
        </w:rPr>
        <w:t xml:space="preserve">основе. </w:t>
      </w:r>
      <w:r w:rsidR="00906633">
        <w:rPr>
          <w:sz w:val="28"/>
          <w:szCs w:val="28"/>
        </w:rPr>
        <w:t xml:space="preserve">Дополнительные образовательные услуги детского сада обеспечивают широту и вариативность образовательной среды, её </w:t>
      </w:r>
      <w:r w:rsidR="00227A89">
        <w:rPr>
          <w:sz w:val="28"/>
          <w:szCs w:val="28"/>
        </w:rPr>
        <w:t xml:space="preserve">личностную ориентированность, индивидуальность выбора воспитанниками и их законными представителями условий реализации способностей и образовательных интересов: творческие способности – «Удивительная глина», «Камешки </w:t>
      </w:r>
      <w:proofErr w:type="spellStart"/>
      <w:r w:rsidR="00227A89">
        <w:rPr>
          <w:sz w:val="28"/>
          <w:szCs w:val="28"/>
        </w:rPr>
        <w:t>Марблс</w:t>
      </w:r>
      <w:proofErr w:type="spellEnd"/>
      <w:r w:rsidR="00227A89">
        <w:rPr>
          <w:sz w:val="28"/>
          <w:szCs w:val="28"/>
        </w:rPr>
        <w:t>», двигательные навыки, физическое развитие – «Степ – аэробика», математическое мышление и интеллектуальное развитие – «Логика», инженерное мышление и мелкая моторика – «Робототехника».</w:t>
      </w:r>
    </w:p>
    <w:p w14:paraId="199E0B96" w14:textId="77777777" w:rsidR="00A1190E" w:rsidRPr="00227A89" w:rsidRDefault="00A1190E" w:rsidP="00A1190E">
      <w:pPr>
        <w:pStyle w:val="3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227A89">
        <w:rPr>
          <w:sz w:val="28"/>
          <w:szCs w:val="28"/>
        </w:rPr>
        <w:t xml:space="preserve">       </w:t>
      </w:r>
      <w:r w:rsidR="00144041" w:rsidRPr="00227A89">
        <w:rPr>
          <w:sz w:val="28"/>
          <w:szCs w:val="28"/>
        </w:rPr>
        <w:t xml:space="preserve"> В учреждении создана </w:t>
      </w:r>
      <w:r w:rsidRPr="00227A89">
        <w:rPr>
          <w:sz w:val="28"/>
          <w:szCs w:val="28"/>
        </w:rPr>
        <w:t xml:space="preserve">и функционирует </w:t>
      </w:r>
      <w:r w:rsidR="00144041" w:rsidRPr="00227A89">
        <w:rPr>
          <w:sz w:val="28"/>
          <w:szCs w:val="28"/>
        </w:rPr>
        <w:t>система профилактики безнадзорности и правонарушений несовершеннолетних</w:t>
      </w:r>
      <w:r w:rsidR="006E66B1">
        <w:rPr>
          <w:sz w:val="28"/>
          <w:szCs w:val="28"/>
        </w:rPr>
        <w:t>,</w:t>
      </w:r>
      <w:r w:rsidRPr="00227A89">
        <w:rPr>
          <w:sz w:val="28"/>
          <w:szCs w:val="28"/>
        </w:rPr>
        <w:t xml:space="preserve"> </w:t>
      </w:r>
      <w:r w:rsidR="00144041" w:rsidRPr="00227A89">
        <w:rPr>
          <w:sz w:val="28"/>
          <w:szCs w:val="28"/>
        </w:rPr>
        <w:t>контроль за ситуацией в семьях</w:t>
      </w:r>
      <w:r w:rsidRPr="00227A89">
        <w:rPr>
          <w:sz w:val="28"/>
          <w:szCs w:val="28"/>
        </w:rPr>
        <w:t xml:space="preserve"> посредством патронажей</w:t>
      </w:r>
      <w:r w:rsidR="006E66B1">
        <w:rPr>
          <w:sz w:val="28"/>
          <w:szCs w:val="28"/>
        </w:rPr>
        <w:t xml:space="preserve"> (посещением семей, опросом детей и родителей)</w:t>
      </w:r>
      <w:r w:rsidR="00144041" w:rsidRPr="00227A89">
        <w:rPr>
          <w:sz w:val="28"/>
          <w:szCs w:val="28"/>
        </w:rPr>
        <w:t>, профилактич</w:t>
      </w:r>
      <w:r w:rsidRPr="00227A89">
        <w:rPr>
          <w:sz w:val="28"/>
          <w:szCs w:val="28"/>
        </w:rPr>
        <w:t xml:space="preserve">еские беседы </w:t>
      </w:r>
      <w:r w:rsidR="00144041" w:rsidRPr="00227A89">
        <w:rPr>
          <w:sz w:val="28"/>
          <w:szCs w:val="28"/>
        </w:rPr>
        <w:t>с родителями</w:t>
      </w:r>
      <w:r w:rsidRPr="00227A89">
        <w:rPr>
          <w:sz w:val="28"/>
          <w:szCs w:val="28"/>
        </w:rPr>
        <w:t xml:space="preserve"> воспитанников. На профилактическом учете в детском саду состоит 1 семья, за ситуацией в семье </w:t>
      </w:r>
      <w:r w:rsidR="006E66B1">
        <w:rPr>
          <w:sz w:val="28"/>
          <w:szCs w:val="28"/>
        </w:rPr>
        <w:t xml:space="preserve">и условиями проживания ребёнка </w:t>
      </w:r>
      <w:r w:rsidRPr="00227A89">
        <w:rPr>
          <w:sz w:val="28"/>
          <w:szCs w:val="28"/>
        </w:rPr>
        <w:t>ведется постоянный контроль со стороны воспитателей и администрации учреждения, с родителями проводя</w:t>
      </w:r>
      <w:r w:rsidR="006E66B1">
        <w:rPr>
          <w:sz w:val="28"/>
          <w:szCs w:val="28"/>
        </w:rPr>
        <w:t>тся профилактические беседы, тематические консультации</w:t>
      </w:r>
      <w:r w:rsidRPr="00227A89">
        <w:rPr>
          <w:sz w:val="28"/>
          <w:szCs w:val="28"/>
        </w:rPr>
        <w:t xml:space="preserve">.     </w:t>
      </w:r>
    </w:p>
    <w:p w14:paraId="5F2F3595" w14:textId="77777777" w:rsidR="00144041" w:rsidRPr="006E66B1" w:rsidRDefault="00A1190E" w:rsidP="00A1190E">
      <w:pPr>
        <w:pStyle w:val="3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6E66B1">
        <w:rPr>
          <w:sz w:val="28"/>
          <w:szCs w:val="28"/>
        </w:rPr>
        <w:t xml:space="preserve">         </w:t>
      </w:r>
      <w:r w:rsidR="00144041" w:rsidRPr="006E66B1">
        <w:rPr>
          <w:sz w:val="28"/>
          <w:szCs w:val="28"/>
        </w:rPr>
        <w:t>Фактов жестокого обращения с нес</w:t>
      </w:r>
      <w:r w:rsidR="006E66B1" w:rsidRPr="006E66B1">
        <w:rPr>
          <w:sz w:val="28"/>
          <w:szCs w:val="28"/>
        </w:rPr>
        <w:t>овершеннолетними  в течение 2021</w:t>
      </w:r>
      <w:r w:rsidR="00144041" w:rsidRPr="006E66B1">
        <w:rPr>
          <w:sz w:val="28"/>
          <w:szCs w:val="28"/>
        </w:rPr>
        <w:t xml:space="preserve"> года </w:t>
      </w:r>
      <w:r w:rsidR="0037680F" w:rsidRPr="006E66B1">
        <w:rPr>
          <w:sz w:val="28"/>
          <w:szCs w:val="28"/>
        </w:rPr>
        <w:t xml:space="preserve">в детском саду </w:t>
      </w:r>
      <w:r w:rsidR="00144041" w:rsidRPr="006E66B1">
        <w:rPr>
          <w:sz w:val="28"/>
          <w:szCs w:val="28"/>
        </w:rPr>
        <w:t xml:space="preserve">не </w:t>
      </w:r>
      <w:r w:rsidR="0037680F" w:rsidRPr="006E66B1">
        <w:rPr>
          <w:sz w:val="28"/>
          <w:szCs w:val="28"/>
        </w:rPr>
        <w:t xml:space="preserve">выявлено. </w:t>
      </w:r>
    </w:p>
    <w:p w14:paraId="312788E5" w14:textId="77777777" w:rsidR="00E422FA" w:rsidRPr="006E66B1" w:rsidRDefault="00A1190E" w:rsidP="00E4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B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44041" w:rsidRPr="006E66B1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144041" w:rsidRPr="006E66B1">
        <w:rPr>
          <w:rFonts w:ascii="Times New Roman" w:hAnsi="Times New Roman" w:cs="Times New Roman"/>
          <w:sz w:val="28"/>
          <w:szCs w:val="28"/>
        </w:rPr>
        <w:t xml:space="preserve"> воспитанников отслеживается </w:t>
      </w:r>
      <w:r w:rsidR="00205C7F" w:rsidRPr="006E66B1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144041" w:rsidRPr="006E66B1">
        <w:rPr>
          <w:rFonts w:ascii="Times New Roman" w:hAnsi="Times New Roman" w:cs="Times New Roman"/>
          <w:sz w:val="28"/>
          <w:szCs w:val="28"/>
        </w:rPr>
        <w:t>посредством системного мониторинга здоровья</w:t>
      </w:r>
      <w:r w:rsidR="00144041" w:rsidRPr="006E66B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7680F" w:rsidRPr="006E66B1">
        <w:rPr>
          <w:rFonts w:ascii="Times New Roman" w:hAnsi="Times New Roman" w:cs="Times New Roman"/>
          <w:sz w:val="28"/>
          <w:szCs w:val="28"/>
        </w:rPr>
        <w:t>Но, провести сравнительный анализ показателей здоровья и забо</w:t>
      </w:r>
      <w:r w:rsidR="006E66B1">
        <w:rPr>
          <w:rFonts w:ascii="Times New Roman" w:hAnsi="Times New Roman" w:cs="Times New Roman"/>
          <w:sz w:val="28"/>
          <w:szCs w:val="28"/>
        </w:rPr>
        <w:t xml:space="preserve">леваемости воспитанников в 2021 </w:t>
      </w:r>
      <w:r w:rsidR="0037680F" w:rsidRPr="006E66B1">
        <w:rPr>
          <w:rFonts w:ascii="Times New Roman" w:hAnsi="Times New Roman" w:cs="Times New Roman"/>
          <w:sz w:val="28"/>
          <w:szCs w:val="28"/>
        </w:rPr>
        <w:t>году</w:t>
      </w:r>
      <w:r w:rsidR="006E66B1">
        <w:rPr>
          <w:rFonts w:ascii="Times New Roman" w:hAnsi="Times New Roman" w:cs="Times New Roman"/>
          <w:sz w:val="28"/>
          <w:szCs w:val="28"/>
        </w:rPr>
        <w:t>, в сравнении с 2020</w:t>
      </w:r>
      <w:r w:rsidR="0037680F" w:rsidRPr="006E66B1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6E66B1">
        <w:rPr>
          <w:rFonts w:ascii="Times New Roman" w:hAnsi="Times New Roman" w:cs="Times New Roman"/>
          <w:sz w:val="28"/>
          <w:szCs w:val="28"/>
        </w:rPr>
        <w:t xml:space="preserve">, </w:t>
      </w:r>
      <w:r w:rsidR="0037680F" w:rsidRPr="006E66B1">
        <w:rPr>
          <w:rFonts w:ascii="Times New Roman" w:hAnsi="Times New Roman" w:cs="Times New Roman"/>
          <w:sz w:val="28"/>
          <w:szCs w:val="28"/>
        </w:rPr>
        <w:t>по некоторым показателям не представляется возможным, так как в 2020 году уч</w:t>
      </w:r>
      <w:r w:rsidR="00E81603" w:rsidRPr="006E66B1">
        <w:rPr>
          <w:rFonts w:ascii="Times New Roman" w:hAnsi="Times New Roman" w:cs="Times New Roman"/>
          <w:sz w:val="28"/>
          <w:szCs w:val="28"/>
        </w:rPr>
        <w:t xml:space="preserve">реждение не функционировало </w:t>
      </w:r>
      <w:r w:rsidR="00E422FA" w:rsidRPr="006E66B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81603" w:rsidRPr="006E66B1">
        <w:rPr>
          <w:rFonts w:ascii="Times New Roman" w:hAnsi="Times New Roman" w:cs="Times New Roman"/>
          <w:sz w:val="28"/>
          <w:szCs w:val="28"/>
        </w:rPr>
        <w:t xml:space="preserve">с </w:t>
      </w:r>
      <w:r w:rsidR="009C2FAD" w:rsidRPr="006E66B1">
        <w:rPr>
          <w:rFonts w:ascii="Times New Roman" w:hAnsi="Times New Roman" w:cs="Times New Roman"/>
          <w:sz w:val="28"/>
          <w:szCs w:val="28"/>
        </w:rPr>
        <w:t xml:space="preserve">23.03.2020 г. по 30.08.2020 г. в связи с закрытием </w:t>
      </w:r>
      <w:r w:rsidR="00C86FF3" w:rsidRPr="006E66B1">
        <w:rPr>
          <w:rFonts w:ascii="Times New Roman" w:hAnsi="Times New Roman" w:cs="Times New Roman"/>
          <w:sz w:val="28"/>
          <w:szCs w:val="28"/>
        </w:rPr>
        <w:t xml:space="preserve">по причине распространения новой </w:t>
      </w:r>
      <w:proofErr w:type="spellStart"/>
      <w:r w:rsidR="00C86FF3" w:rsidRPr="006E66B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86FF3" w:rsidRPr="006E66B1"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="00E422FA" w:rsidRPr="006E66B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BB8505" w14:textId="77777777" w:rsidR="008707A3" w:rsidRPr="006E66B1" w:rsidRDefault="00E422FA" w:rsidP="008707A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66B1">
        <w:rPr>
          <w:rFonts w:ascii="Times New Roman" w:hAnsi="Times New Roman" w:cs="Times New Roman"/>
          <w:sz w:val="28"/>
          <w:szCs w:val="28"/>
        </w:rPr>
        <w:t xml:space="preserve">      </w:t>
      </w:r>
      <w:r w:rsidR="008707A3" w:rsidRPr="006E66B1">
        <w:rPr>
          <w:rFonts w:ascii="Times New Roman" w:hAnsi="Times New Roman" w:cs="Times New Roman"/>
          <w:sz w:val="28"/>
          <w:szCs w:val="28"/>
        </w:rPr>
        <w:t>Сравнительный  анализ показате</w:t>
      </w:r>
      <w:r w:rsidRPr="006E66B1">
        <w:rPr>
          <w:rFonts w:ascii="Times New Roman" w:hAnsi="Times New Roman" w:cs="Times New Roman"/>
          <w:sz w:val="28"/>
          <w:szCs w:val="28"/>
        </w:rPr>
        <w:t>лей</w:t>
      </w:r>
      <w:r w:rsidR="006E66B1">
        <w:rPr>
          <w:rFonts w:ascii="Times New Roman" w:hAnsi="Times New Roman" w:cs="Times New Roman"/>
          <w:sz w:val="28"/>
          <w:szCs w:val="28"/>
        </w:rPr>
        <w:t xml:space="preserve"> 2020 и 2021 года показал, что в 2021</w:t>
      </w:r>
      <w:r w:rsidR="008707A3" w:rsidRPr="006E66B1">
        <w:rPr>
          <w:rFonts w:ascii="Times New Roman" w:hAnsi="Times New Roman" w:cs="Times New Roman"/>
          <w:sz w:val="28"/>
          <w:szCs w:val="28"/>
        </w:rPr>
        <w:t xml:space="preserve"> году произошли изменения в части:</w:t>
      </w:r>
    </w:p>
    <w:p w14:paraId="38EAE3C3" w14:textId="77777777" w:rsidR="008707A3" w:rsidRPr="006E66B1" w:rsidRDefault="008707A3" w:rsidP="008707A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B1">
        <w:rPr>
          <w:rFonts w:ascii="Times New Roman" w:hAnsi="Times New Roman" w:cs="Times New Roman"/>
          <w:sz w:val="28"/>
          <w:szCs w:val="28"/>
          <w:u w:val="single"/>
        </w:rPr>
        <w:t>По видам заболеваний</w:t>
      </w:r>
      <w:r w:rsidRPr="006E66B1">
        <w:rPr>
          <w:rFonts w:ascii="Times New Roman" w:hAnsi="Times New Roman" w:cs="Times New Roman"/>
          <w:sz w:val="28"/>
          <w:szCs w:val="28"/>
        </w:rPr>
        <w:t>:</w:t>
      </w:r>
    </w:p>
    <w:p w14:paraId="26308C9A" w14:textId="77777777" w:rsidR="00A83D06" w:rsidRPr="006E66B1" w:rsidRDefault="003D49F3" w:rsidP="00A8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6B1">
        <w:rPr>
          <w:rFonts w:ascii="Times New Roman" w:hAnsi="Times New Roman" w:cs="Times New Roman"/>
          <w:sz w:val="28"/>
          <w:szCs w:val="28"/>
        </w:rPr>
        <w:t xml:space="preserve"> 1 случай</w:t>
      </w:r>
      <w:r>
        <w:rPr>
          <w:rFonts w:ascii="Times New Roman" w:hAnsi="Times New Roman" w:cs="Times New Roman"/>
          <w:sz w:val="28"/>
          <w:szCs w:val="28"/>
        </w:rPr>
        <w:t xml:space="preserve"> онкологического заболевания среди воспитанников</w:t>
      </w:r>
      <w:r w:rsidR="00A83D06" w:rsidRPr="006E66B1">
        <w:rPr>
          <w:rFonts w:ascii="Times New Roman" w:hAnsi="Times New Roman" w:cs="Times New Roman"/>
          <w:sz w:val="28"/>
          <w:szCs w:val="28"/>
        </w:rPr>
        <w:t>;</w:t>
      </w:r>
    </w:p>
    <w:p w14:paraId="2F8EC4D7" w14:textId="77777777" w:rsidR="00A83D06" w:rsidRPr="006E66B1" w:rsidRDefault="00E95CAA" w:rsidP="00A8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D06" w:rsidRPr="006E66B1">
        <w:rPr>
          <w:rFonts w:ascii="Times New Roman" w:hAnsi="Times New Roman" w:cs="Times New Roman"/>
          <w:sz w:val="28"/>
          <w:szCs w:val="28"/>
        </w:rPr>
        <w:t>снизилось количество воспитанников, состоящих на диспансерном учете</w:t>
      </w:r>
      <w:r>
        <w:rPr>
          <w:rFonts w:ascii="Times New Roman" w:hAnsi="Times New Roman" w:cs="Times New Roman"/>
          <w:sz w:val="28"/>
          <w:szCs w:val="28"/>
        </w:rPr>
        <w:t xml:space="preserve"> (на 11%)</w:t>
      </w:r>
      <w:r w:rsidR="00A83D06" w:rsidRPr="006E66B1">
        <w:rPr>
          <w:rFonts w:ascii="Times New Roman" w:hAnsi="Times New Roman" w:cs="Times New Roman"/>
          <w:sz w:val="28"/>
          <w:szCs w:val="28"/>
        </w:rPr>
        <w:t>;</w:t>
      </w:r>
    </w:p>
    <w:p w14:paraId="13223E3B" w14:textId="77777777" w:rsidR="008707A3" w:rsidRPr="006E66B1" w:rsidRDefault="008707A3" w:rsidP="0087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B1">
        <w:rPr>
          <w:rFonts w:ascii="Times New Roman" w:hAnsi="Times New Roman" w:cs="Times New Roman"/>
          <w:sz w:val="28"/>
          <w:szCs w:val="28"/>
        </w:rPr>
        <w:t>- увеличилось количество воспитанников</w:t>
      </w:r>
      <w:r w:rsidR="00E95CAA">
        <w:rPr>
          <w:rFonts w:ascii="Times New Roman" w:hAnsi="Times New Roman" w:cs="Times New Roman"/>
          <w:sz w:val="28"/>
          <w:szCs w:val="28"/>
        </w:rPr>
        <w:t xml:space="preserve"> с нарушениями речи (на 2 сл.)</w:t>
      </w:r>
      <w:r w:rsidR="00E422FA" w:rsidRPr="006E66B1">
        <w:rPr>
          <w:rFonts w:ascii="Times New Roman" w:hAnsi="Times New Roman" w:cs="Times New Roman"/>
          <w:sz w:val="28"/>
          <w:szCs w:val="28"/>
        </w:rPr>
        <w:t>, возросло количество детей с аллергией</w:t>
      </w:r>
      <w:r w:rsidR="00E95CAA">
        <w:rPr>
          <w:rFonts w:ascii="Times New Roman" w:hAnsi="Times New Roman" w:cs="Times New Roman"/>
          <w:sz w:val="28"/>
          <w:szCs w:val="28"/>
        </w:rPr>
        <w:t xml:space="preserve"> на 3 случая, установлены 5 случаев заболевания </w:t>
      </w:r>
      <w:r w:rsidR="00E95C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95CAA" w:rsidRPr="00E95CAA">
        <w:rPr>
          <w:rFonts w:ascii="Times New Roman" w:hAnsi="Times New Roman" w:cs="Times New Roman"/>
          <w:sz w:val="28"/>
          <w:szCs w:val="28"/>
        </w:rPr>
        <w:t xml:space="preserve"> - 19</w:t>
      </w:r>
      <w:r w:rsidR="00E422FA" w:rsidRPr="006E66B1">
        <w:rPr>
          <w:rFonts w:ascii="Times New Roman" w:hAnsi="Times New Roman" w:cs="Times New Roman"/>
          <w:sz w:val="28"/>
          <w:szCs w:val="28"/>
        </w:rPr>
        <w:t xml:space="preserve">;  </w:t>
      </w:r>
      <w:r w:rsidRPr="006E6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A13E9" w14:textId="77777777" w:rsidR="008707A3" w:rsidRPr="006E66B1" w:rsidRDefault="008707A3" w:rsidP="0087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B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5CAA">
        <w:rPr>
          <w:rFonts w:ascii="Times New Roman" w:hAnsi="Times New Roman" w:cs="Times New Roman"/>
          <w:sz w:val="28"/>
          <w:szCs w:val="28"/>
        </w:rPr>
        <w:t>снизилось</w:t>
      </w:r>
      <w:r w:rsidR="00A83D06" w:rsidRPr="006E66B1">
        <w:rPr>
          <w:rFonts w:ascii="Times New Roman" w:hAnsi="Times New Roman" w:cs="Times New Roman"/>
          <w:sz w:val="28"/>
          <w:szCs w:val="28"/>
        </w:rPr>
        <w:t xml:space="preserve"> </w:t>
      </w:r>
      <w:r w:rsidR="00E422FA" w:rsidRPr="006E66B1">
        <w:rPr>
          <w:rFonts w:ascii="Times New Roman" w:hAnsi="Times New Roman" w:cs="Times New Roman"/>
          <w:sz w:val="28"/>
          <w:szCs w:val="28"/>
        </w:rPr>
        <w:t>количество болезней органов дыхания</w:t>
      </w:r>
      <w:r w:rsidR="00E95CAA">
        <w:rPr>
          <w:rFonts w:ascii="Times New Roman" w:hAnsi="Times New Roman" w:cs="Times New Roman"/>
          <w:sz w:val="28"/>
          <w:szCs w:val="28"/>
        </w:rPr>
        <w:t xml:space="preserve"> на 19%</w:t>
      </w:r>
      <w:r w:rsidR="00E422FA" w:rsidRPr="006E66B1">
        <w:rPr>
          <w:rFonts w:ascii="Times New Roman" w:hAnsi="Times New Roman" w:cs="Times New Roman"/>
          <w:sz w:val="28"/>
          <w:szCs w:val="28"/>
        </w:rPr>
        <w:t xml:space="preserve">, </w:t>
      </w:r>
      <w:r w:rsidR="00E95CAA">
        <w:rPr>
          <w:rFonts w:ascii="Times New Roman" w:hAnsi="Times New Roman" w:cs="Times New Roman"/>
          <w:sz w:val="28"/>
          <w:szCs w:val="28"/>
        </w:rPr>
        <w:t>эндокринной системы на 1 сл.,</w:t>
      </w:r>
      <w:r w:rsidR="00A83D06" w:rsidRPr="006E66B1">
        <w:rPr>
          <w:rFonts w:ascii="Times New Roman" w:hAnsi="Times New Roman" w:cs="Times New Roman"/>
          <w:sz w:val="28"/>
          <w:szCs w:val="28"/>
        </w:rPr>
        <w:t xml:space="preserve"> </w:t>
      </w:r>
      <w:r w:rsidR="00E422FA" w:rsidRPr="006E66B1">
        <w:rPr>
          <w:rFonts w:ascii="Times New Roman" w:hAnsi="Times New Roman" w:cs="Times New Roman"/>
          <w:sz w:val="28"/>
          <w:szCs w:val="28"/>
        </w:rPr>
        <w:t>коли</w:t>
      </w:r>
      <w:r w:rsidR="00A83D06" w:rsidRPr="006E66B1">
        <w:rPr>
          <w:rFonts w:ascii="Times New Roman" w:hAnsi="Times New Roman" w:cs="Times New Roman"/>
          <w:sz w:val="28"/>
          <w:szCs w:val="28"/>
        </w:rPr>
        <w:t xml:space="preserve">чество </w:t>
      </w:r>
      <w:proofErr w:type="spellStart"/>
      <w:r w:rsidR="00A83D06" w:rsidRPr="006E66B1">
        <w:rPr>
          <w:rFonts w:ascii="Times New Roman" w:hAnsi="Times New Roman" w:cs="Times New Roman"/>
          <w:sz w:val="28"/>
          <w:szCs w:val="28"/>
        </w:rPr>
        <w:t>тубинфицированных</w:t>
      </w:r>
      <w:proofErr w:type="spellEnd"/>
      <w:r w:rsidR="00A83D06" w:rsidRPr="006E66B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95CAA">
        <w:rPr>
          <w:rFonts w:ascii="Times New Roman" w:hAnsi="Times New Roman" w:cs="Times New Roman"/>
          <w:sz w:val="28"/>
          <w:szCs w:val="28"/>
        </w:rPr>
        <w:t xml:space="preserve"> - 0</w:t>
      </w:r>
      <w:r w:rsidR="00A83D06" w:rsidRPr="006E66B1">
        <w:rPr>
          <w:rFonts w:ascii="Times New Roman" w:hAnsi="Times New Roman" w:cs="Times New Roman"/>
          <w:sz w:val="28"/>
          <w:szCs w:val="28"/>
        </w:rPr>
        <w:t>;</w:t>
      </w:r>
    </w:p>
    <w:p w14:paraId="349A8725" w14:textId="77777777" w:rsidR="00A83D06" w:rsidRPr="006E66B1" w:rsidRDefault="00A83D06" w:rsidP="0087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B1">
        <w:rPr>
          <w:rFonts w:ascii="Times New Roman" w:hAnsi="Times New Roman" w:cs="Times New Roman"/>
          <w:sz w:val="28"/>
          <w:szCs w:val="28"/>
        </w:rPr>
        <w:t>- на том же уровне с незначительными изменениями остались показатели болезней органов пищеварения, костно-мышечной системы и соединительной ткани.</w:t>
      </w:r>
    </w:p>
    <w:p w14:paraId="273F6472" w14:textId="77777777" w:rsidR="00743B6E" w:rsidRPr="006E66B1" w:rsidRDefault="00743B6E" w:rsidP="0074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B1">
        <w:rPr>
          <w:rFonts w:ascii="Times New Roman" w:hAnsi="Times New Roman" w:cs="Times New Roman"/>
          <w:sz w:val="28"/>
          <w:szCs w:val="28"/>
        </w:rPr>
        <w:t xml:space="preserve">           Мониторинг состояния здоровья воспитанников детских садов МОГО «Ухта» показал, что наблюдается положительная динамика в снижении уровня заболеваемости ОРВИ, что свидетельствует об эффективной работе педагогов по профилактике простудных заболеваний. </w:t>
      </w:r>
    </w:p>
    <w:p w14:paraId="45FD2043" w14:textId="77777777" w:rsidR="008707A3" w:rsidRPr="006E66B1" w:rsidRDefault="008707A3" w:rsidP="008707A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66B1">
        <w:rPr>
          <w:rFonts w:ascii="Times New Roman" w:hAnsi="Times New Roman" w:cs="Times New Roman"/>
          <w:sz w:val="28"/>
          <w:szCs w:val="28"/>
        </w:rPr>
        <w:t xml:space="preserve">2.  </w:t>
      </w:r>
      <w:r w:rsidRPr="006E66B1">
        <w:rPr>
          <w:rFonts w:ascii="Times New Roman" w:hAnsi="Times New Roman" w:cs="Times New Roman"/>
          <w:sz w:val="28"/>
          <w:szCs w:val="28"/>
          <w:u w:val="single"/>
        </w:rPr>
        <w:t>По группам здоровья</w:t>
      </w:r>
      <w:r w:rsidRPr="006E66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4943" w:type="pct"/>
        <w:tblInd w:w="108" w:type="dxa"/>
        <w:tblLook w:val="04A0" w:firstRow="1" w:lastRow="0" w:firstColumn="1" w:lastColumn="0" w:noHBand="0" w:noVBand="1"/>
      </w:tblPr>
      <w:tblGrid>
        <w:gridCol w:w="1931"/>
        <w:gridCol w:w="2465"/>
        <w:gridCol w:w="2463"/>
        <w:gridCol w:w="2463"/>
      </w:tblGrid>
      <w:tr w:rsidR="003D49F3" w:rsidRPr="006E66B1" w14:paraId="4AD8E6DF" w14:textId="77777777" w:rsidTr="003D49F3"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B82AF" w14:textId="77777777" w:rsidR="003D49F3" w:rsidRPr="006E66B1" w:rsidRDefault="003D49F3" w:rsidP="0087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Группы здоровья:</w:t>
            </w:r>
          </w:p>
        </w:tc>
        <w:tc>
          <w:tcPr>
            <w:tcW w:w="1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12CF9" w14:textId="77777777" w:rsidR="003D49F3" w:rsidRPr="006E66B1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г (чел.)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7052E" w14:textId="77777777" w:rsidR="003D49F3" w:rsidRPr="006E66B1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г (чел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E7C72" w14:textId="77777777" w:rsidR="003D49F3" w:rsidRPr="006E66B1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 (чел.)</w:t>
            </w:r>
          </w:p>
        </w:tc>
      </w:tr>
      <w:tr w:rsidR="003D49F3" w:rsidRPr="006E66B1" w14:paraId="0809B993" w14:textId="77777777" w:rsidTr="003D49F3"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DE175" w14:textId="77777777" w:rsidR="003D49F3" w:rsidRPr="006E66B1" w:rsidRDefault="003D49F3" w:rsidP="0087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- первая</w:t>
            </w:r>
          </w:p>
          <w:p w14:paraId="5B5F4DA6" w14:textId="77777777" w:rsidR="003D49F3" w:rsidRPr="006E66B1" w:rsidRDefault="003D49F3" w:rsidP="0087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- вторая</w:t>
            </w:r>
          </w:p>
          <w:p w14:paraId="7232B4CA" w14:textId="77777777" w:rsidR="003D49F3" w:rsidRPr="006E66B1" w:rsidRDefault="003D49F3" w:rsidP="0087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- третья</w:t>
            </w:r>
          </w:p>
          <w:p w14:paraId="1E4EA145" w14:textId="77777777" w:rsidR="003D49F3" w:rsidRPr="006E66B1" w:rsidRDefault="003D49F3" w:rsidP="0087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- четвертая</w:t>
            </w:r>
          </w:p>
          <w:p w14:paraId="498D9F85" w14:textId="77777777" w:rsidR="003D49F3" w:rsidRPr="006E66B1" w:rsidRDefault="003D49F3" w:rsidP="0087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- пятая</w:t>
            </w:r>
          </w:p>
        </w:tc>
        <w:tc>
          <w:tcPr>
            <w:tcW w:w="1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D87C8" w14:textId="77777777" w:rsidR="003D49F3" w:rsidRPr="006E66B1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42BEF506" w14:textId="77777777" w:rsidR="003D49F3" w:rsidRPr="006E66B1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32CABA34" w14:textId="77777777" w:rsidR="003D49F3" w:rsidRPr="006E66B1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26561A42" w14:textId="77777777" w:rsidR="003D49F3" w:rsidRPr="006E66B1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03A26C0" w14:textId="77777777" w:rsidR="003D49F3" w:rsidRPr="006E66B1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D663F" w14:textId="77777777" w:rsidR="003D49F3" w:rsidRPr="006E66B1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B785833" w14:textId="77777777" w:rsidR="003D49F3" w:rsidRPr="006E66B1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14:paraId="02DC8A27" w14:textId="77777777" w:rsidR="003D49F3" w:rsidRPr="006E66B1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61ACA3C0" w14:textId="77777777" w:rsidR="003D49F3" w:rsidRPr="006E66B1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712F5B0" w14:textId="77777777" w:rsidR="003D49F3" w:rsidRPr="006E66B1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831DC" w14:textId="77777777" w:rsidR="003D49F3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514DA55B" w14:textId="77777777" w:rsidR="003D49F3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14:paraId="2ACD6535" w14:textId="77777777" w:rsidR="003D49F3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24B0713B" w14:textId="77777777" w:rsidR="003D49F3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FF4A925" w14:textId="77777777" w:rsidR="003D49F3" w:rsidRPr="006E66B1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49F3" w:rsidRPr="006E66B1" w14:paraId="300F873D" w14:textId="77777777" w:rsidTr="003D49F3"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0FAAA" w14:textId="77777777" w:rsidR="003D49F3" w:rsidRPr="006E66B1" w:rsidRDefault="003D49F3" w:rsidP="0087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здоровья</w:t>
            </w:r>
          </w:p>
        </w:tc>
        <w:tc>
          <w:tcPr>
            <w:tcW w:w="1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D49CA" w14:textId="77777777" w:rsidR="003D49F3" w:rsidRPr="006E66B1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491F0" w14:textId="77777777" w:rsidR="003D49F3" w:rsidRPr="006E66B1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F8FF0" w14:textId="77777777" w:rsidR="003D49F3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  <w:p w14:paraId="0F61A54F" w14:textId="77777777" w:rsidR="003D49F3" w:rsidRDefault="003D49F3" w:rsidP="008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C40A32" w14:textId="77777777" w:rsidR="005113F8" w:rsidRPr="006E66B1" w:rsidRDefault="008707A3" w:rsidP="0051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B1">
        <w:rPr>
          <w:rFonts w:ascii="Times New Roman" w:hAnsi="Times New Roman" w:cs="Times New Roman"/>
          <w:sz w:val="28"/>
          <w:szCs w:val="28"/>
        </w:rPr>
        <w:t xml:space="preserve">       </w:t>
      </w:r>
      <w:r w:rsidR="003D49F3">
        <w:rPr>
          <w:rFonts w:ascii="Times New Roman" w:hAnsi="Times New Roman" w:cs="Times New Roman"/>
          <w:sz w:val="28"/>
          <w:szCs w:val="28"/>
        </w:rPr>
        <w:t xml:space="preserve">    В сравнении с прошлым годом, снизилось количество детей с первой и второй группой здоровья, в связи с увеличением количества детей, имеющих хронические заболевания или врождённые патологии</w:t>
      </w:r>
      <w:r w:rsidR="00E422FA" w:rsidRPr="006E66B1">
        <w:rPr>
          <w:rFonts w:ascii="Times New Roman" w:hAnsi="Times New Roman" w:cs="Times New Roman"/>
          <w:sz w:val="28"/>
          <w:szCs w:val="28"/>
        </w:rPr>
        <w:t>.</w:t>
      </w:r>
    </w:p>
    <w:p w14:paraId="21C8149B" w14:textId="77777777" w:rsidR="008707A3" w:rsidRPr="006E66B1" w:rsidRDefault="005113F8" w:rsidP="0051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B1">
        <w:rPr>
          <w:rFonts w:ascii="Times New Roman" w:hAnsi="Times New Roman" w:cs="Times New Roman"/>
          <w:sz w:val="28"/>
          <w:szCs w:val="28"/>
        </w:rPr>
        <w:t xml:space="preserve">3. </w:t>
      </w:r>
      <w:r w:rsidR="008707A3" w:rsidRPr="006E66B1">
        <w:rPr>
          <w:rFonts w:ascii="Times New Roman" w:hAnsi="Times New Roman" w:cs="Times New Roman"/>
          <w:sz w:val="28"/>
          <w:szCs w:val="28"/>
          <w:u w:val="single"/>
        </w:rPr>
        <w:t>По статистике случаев заболеваемости</w:t>
      </w:r>
      <w:r w:rsidR="00A83D06" w:rsidRPr="006E66B1">
        <w:rPr>
          <w:rFonts w:ascii="Times New Roman" w:hAnsi="Times New Roman" w:cs="Times New Roman"/>
          <w:sz w:val="28"/>
          <w:szCs w:val="28"/>
          <w:u w:val="single"/>
        </w:rPr>
        <w:t xml:space="preserve"> провести </w:t>
      </w:r>
      <w:r w:rsidR="00A83D06" w:rsidRPr="006E66B1">
        <w:rPr>
          <w:rFonts w:ascii="Times New Roman" w:hAnsi="Times New Roman" w:cs="Times New Roman"/>
          <w:sz w:val="28"/>
          <w:szCs w:val="28"/>
        </w:rPr>
        <w:t>сравнительный анализ не представляется возможным из-за существенной разницы в числе дней работы д</w:t>
      </w:r>
      <w:r w:rsidR="003D49F3">
        <w:rPr>
          <w:rFonts w:ascii="Times New Roman" w:hAnsi="Times New Roman" w:cs="Times New Roman"/>
          <w:sz w:val="28"/>
          <w:szCs w:val="28"/>
        </w:rPr>
        <w:t xml:space="preserve">етского сада: </w:t>
      </w:r>
      <w:r w:rsidR="00A83D06" w:rsidRPr="006E66B1">
        <w:rPr>
          <w:rFonts w:ascii="Times New Roman" w:hAnsi="Times New Roman" w:cs="Times New Roman"/>
          <w:sz w:val="28"/>
          <w:szCs w:val="28"/>
        </w:rPr>
        <w:t xml:space="preserve"> в 2020 году – 142</w:t>
      </w:r>
      <w:r w:rsidR="003D49F3">
        <w:rPr>
          <w:rFonts w:ascii="Times New Roman" w:hAnsi="Times New Roman" w:cs="Times New Roman"/>
          <w:sz w:val="28"/>
          <w:szCs w:val="28"/>
        </w:rPr>
        <w:t>, в 2021 г - 210</w:t>
      </w:r>
      <w:r w:rsidR="00A83D06" w:rsidRPr="006E66B1">
        <w:rPr>
          <w:rFonts w:ascii="Times New Roman" w:hAnsi="Times New Roman" w:cs="Times New Roman"/>
          <w:sz w:val="28"/>
          <w:szCs w:val="28"/>
        </w:rPr>
        <w:t>.</w:t>
      </w:r>
    </w:p>
    <w:p w14:paraId="13CB3C21" w14:textId="77777777" w:rsidR="005F29BD" w:rsidRPr="00A85A10" w:rsidRDefault="005F29BD" w:rsidP="00511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B1">
        <w:rPr>
          <w:rFonts w:ascii="Times New Roman" w:hAnsi="Times New Roman" w:cs="Times New Roman"/>
          <w:sz w:val="28"/>
          <w:szCs w:val="28"/>
        </w:rPr>
        <w:t xml:space="preserve">    </w:t>
      </w:r>
      <w:r w:rsidRPr="00A85A10">
        <w:rPr>
          <w:rFonts w:ascii="Times New Roman" w:hAnsi="Times New Roman" w:cs="Times New Roman"/>
          <w:sz w:val="28"/>
          <w:szCs w:val="28"/>
        </w:rPr>
        <w:t>Индекс здоровья воспитанников детского сада МОУ «НШДС №1»</w:t>
      </w:r>
      <w:r w:rsidR="00E95CAA" w:rsidRPr="00A85A10">
        <w:rPr>
          <w:rFonts w:ascii="Times New Roman" w:hAnsi="Times New Roman" w:cs="Times New Roman"/>
          <w:sz w:val="28"/>
          <w:szCs w:val="28"/>
        </w:rPr>
        <w:t xml:space="preserve"> выше городского показателя на 4</w:t>
      </w:r>
      <w:r w:rsidRPr="00A85A10">
        <w:rPr>
          <w:rFonts w:ascii="Times New Roman" w:hAnsi="Times New Roman" w:cs="Times New Roman"/>
          <w:sz w:val="28"/>
          <w:szCs w:val="28"/>
        </w:rPr>
        <w:t>%.</w:t>
      </w:r>
    </w:p>
    <w:p w14:paraId="76CE6BD7" w14:textId="77777777" w:rsidR="00A85A10" w:rsidRPr="00A85A10" w:rsidRDefault="00144041" w:rsidP="00A85A10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5A10">
        <w:rPr>
          <w:rFonts w:ascii="Times New Roman" w:hAnsi="Times New Roman" w:cs="Times New Roman"/>
          <w:color w:val="auto"/>
          <w:sz w:val="28"/>
          <w:szCs w:val="28"/>
        </w:rPr>
        <w:t xml:space="preserve">        Воспитанники дошкольных групп МОУ «НШДС №1» обеспечены 5-ти разовым горячим питанием, меню сбалансировано, отвечает нормам и требованиям </w:t>
      </w:r>
      <w:r w:rsidR="00A85A10" w:rsidRPr="00A85A10">
        <w:rPr>
          <w:rFonts w:ascii="Times New Roman" w:hAnsi="Times New Roman" w:cs="Times New Roman"/>
          <w:color w:val="auto"/>
          <w:sz w:val="28"/>
          <w:szCs w:val="28"/>
        </w:rPr>
        <w:t>СП-2.4.36.48-20 «Санитарно-эпидемиологические требования к организации воспитания и обучения, отдыха и оздоровления детей и молодежи», утвержденных Постановлением главного государственного санитарного врача РФ от 28 сентября 2020г. № 28; СанПиН 2.3/2.4.3590-20 «</w:t>
      </w:r>
      <w:proofErr w:type="spellStart"/>
      <w:r w:rsidR="00A85A10" w:rsidRPr="00A85A10">
        <w:rPr>
          <w:rFonts w:ascii="Times New Roman" w:hAnsi="Times New Roman" w:cs="Times New Roman"/>
          <w:color w:val="auto"/>
          <w:sz w:val="28"/>
          <w:szCs w:val="28"/>
        </w:rPr>
        <w:t>Санитарно</w:t>
      </w:r>
      <w:proofErr w:type="spellEnd"/>
      <w:r w:rsidR="00A85A10" w:rsidRPr="00A85A10">
        <w:rPr>
          <w:rFonts w:ascii="Times New Roman" w:hAnsi="Times New Roman" w:cs="Times New Roman"/>
          <w:color w:val="auto"/>
          <w:sz w:val="28"/>
          <w:szCs w:val="28"/>
        </w:rPr>
        <w:t xml:space="preserve"> - эпидемиологические требования к организации общественного питания населения» от 27.10.2020 №32;</w:t>
      </w:r>
    </w:p>
    <w:p w14:paraId="680C1D9A" w14:textId="77777777" w:rsidR="00144041" w:rsidRPr="006E66B1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A10">
        <w:rPr>
          <w:rFonts w:ascii="Times New Roman" w:eastAsia="Times New Roman" w:hAnsi="Times New Roman" w:cs="Times New Roman"/>
          <w:sz w:val="28"/>
          <w:szCs w:val="28"/>
        </w:rPr>
        <w:t>. Ежедневно администрацией</w:t>
      </w:r>
      <w:r w:rsidRPr="006E66B1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осуществляется оперативный контроль за санитарным состоянием пищеблока, соблюдением графика выдачи пищи, качеством приготовленных блюд. </w:t>
      </w:r>
      <w:r w:rsidR="008F7090">
        <w:rPr>
          <w:rFonts w:ascii="Times New Roman" w:eastAsia="Times New Roman" w:hAnsi="Times New Roman" w:cs="Times New Roman"/>
          <w:sz w:val="28"/>
          <w:szCs w:val="28"/>
        </w:rPr>
        <w:t>К административному контролю за качеством питания детей в 2021 году присоединён Родительский контроль, осуществляющий те же функции, что и администрация ОУ. В сравнении с 20</w:t>
      </w:r>
      <w:r w:rsidR="008F7090" w:rsidRPr="008F709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F7090">
        <w:rPr>
          <w:rFonts w:ascii="Times New Roman" w:eastAsia="Times New Roman" w:hAnsi="Times New Roman" w:cs="Times New Roman"/>
          <w:sz w:val="28"/>
          <w:szCs w:val="28"/>
        </w:rPr>
        <w:t xml:space="preserve"> годом, в 20</w:t>
      </w:r>
      <w:r w:rsidR="008F7090" w:rsidRPr="008F709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E66B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4B5B0A" w:rsidRPr="006E66B1">
        <w:rPr>
          <w:rFonts w:ascii="Times New Roman" w:eastAsia="Times New Roman" w:hAnsi="Times New Roman" w:cs="Times New Roman"/>
          <w:sz w:val="28"/>
          <w:szCs w:val="28"/>
        </w:rPr>
        <w:t xml:space="preserve">увеличилось </w:t>
      </w:r>
      <w:r w:rsidR="005B4E00" w:rsidRPr="006E66B1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Pr="006E66B1">
        <w:rPr>
          <w:rFonts w:ascii="Times New Roman" w:hAnsi="Times New Roman" w:cs="Times New Roman"/>
          <w:sz w:val="28"/>
          <w:szCs w:val="28"/>
        </w:rPr>
        <w:t>родителей</w:t>
      </w:r>
      <w:r w:rsidR="005B4E00" w:rsidRPr="006E66B1">
        <w:rPr>
          <w:rFonts w:ascii="Times New Roman" w:hAnsi="Times New Roman" w:cs="Times New Roman"/>
          <w:sz w:val="28"/>
          <w:szCs w:val="28"/>
        </w:rPr>
        <w:t xml:space="preserve"> воспитанников, которых</w:t>
      </w:r>
      <w:r w:rsidRPr="006E66B1">
        <w:rPr>
          <w:rFonts w:ascii="Times New Roman" w:hAnsi="Times New Roman" w:cs="Times New Roman"/>
          <w:sz w:val="28"/>
          <w:szCs w:val="28"/>
        </w:rPr>
        <w:t xml:space="preserve"> удовлетворяет полностью или частично качество питания в детском саду (</w:t>
      </w:r>
      <w:r w:rsidR="008F7090">
        <w:rPr>
          <w:rFonts w:ascii="Times New Roman" w:hAnsi="Times New Roman" w:cs="Times New Roman"/>
          <w:sz w:val="28"/>
          <w:szCs w:val="28"/>
        </w:rPr>
        <w:t>на 24</w:t>
      </w:r>
      <w:r w:rsidRPr="006E66B1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33D87895" w14:textId="77777777" w:rsidR="008F7090" w:rsidRDefault="00331B48" w:rsidP="0033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B1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6E66B1">
        <w:rPr>
          <w:rFonts w:ascii="Times New Roman" w:hAnsi="Times New Roman" w:cs="Times New Roman"/>
          <w:sz w:val="28"/>
          <w:szCs w:val="28"/>
        </w:rPr>
        <w:t>:</w:t>
      </w:r>
    </w:p>
    <w:p w14:paraId="1296CB97" w14:textId="77777777" w:rsidR="00331B48" w:rsidRPr="006E66B1" w:rsidRDefault="008F7090" w:rsidP="0033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нормативные документы по основной деятельности ОУ приведены в соответствие с требованиями к регулированию и руководству образовательной деятельностью О</w:t>
      </w:r>
      <w:r w:rsidR="00670DFD">
        <w:rPr>
          <w:rFonts w:ascii="Times New Roman" w:hAnsi="Times New Roman" w:cs="Times New Roman"/>
          <w:sz w:val="28"/>
          <w:szCs w:val="28"/>
        </w:rPr>
        <w:t>У, её планированию и содержанию;</w:t>
      </w:r>
      <w:r w:rsidR="00331B48" w:rsidRPr="006E6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D2311" w14:textId="77777777" w:rsidR="00743B6E" w:rsidRDefault="00743B6E" w:rsidP="0033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B1">
        <w:rPr>
          <w:rFonts w:ascii="Times New Roman" w:eastAsia="Times New Roman" w:hAnsi="Times New Roman" w:cs="Times New Roman"/>
          <w:sz w:val="28"/>
          <w:szCs w:val="28"/>
        </w:rPr>
        <w:t>- улучшились показатели здоровья воспитанников по отдельным видам заболеваний, в том числе ОРВИ, снизилось количество детей, состоящих на диспансерном уч</w:t>
      </w:r>
      <w:r w:rsidR="00670DFD">
        <w:rPr>
          <w:rFonts w:ascii="Times New Roman" w:eastAsia="Times New Roman" w:hAnsi="Times New Roman" w:cs="Times New Roman"/>
          <w:sz w:val="28"/>
          <w:szCs w:val="28"/>
        </w:rPr>
        <w:t>ете, повысился  индекс здоровья;</w:t>
      </w:r>
    </w:p>
    <w:p w14:paraId="19071A65" w14:textId="77777777" w:rsidR="00670DFD" w:rsidRPr="006E66B1" w:rsidRDefault="00670DFD" w:rsidP="0033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совершенствуются условия взаимодействия ОУ и родительской общественности по проблемам улучшения качества образования и условий пребывания детей в ОУ;</w:t>
      </w:r>
    </w:p>
    <w:p w14:paraId="408C58A7" w14:textId="77777777" w:rsidR="00331B48" w:rsidRPr="00331B48" w:rsidRDefault="00331B48" w:rsidP="0033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66B1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 w:rsidR="00743B6E" w:rsidRPr="006E66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07EC">
        <w:rPr>
          <w:rFonts w:ascii="Times New Roman" w:hAnsi="Times New Roman" w:cs="Times New Roman"/>
          <w:sz w:val="28"/>
          <w:szCs w:val="28"/>
        </w:rPr>
        <w:t xml:space="preserve">недостаточное повышение родительской компетентности по профилактике новой </w:t>
      </w:r>
      <w:proofErr w:type="spellStart"/>
      <w:r w:rsidR="000C07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C07EC">
        <w:rPr>
          <w:rFonts w:ascii="Times New Roman" w:hAnsi="Times New Roman" w:cs="Times New Roman"/>
          <w:sz w:val="28"/>
          <w:szCs w:val="28"/>
        </w:rPr>
        <w:t xml:space="preserve"> инфекции в условиях семьи (заболеваемость детей произошла в условиях повышенной контактности с заболевшими ранее членами семьи).</w:t>
      </w:r>
      <w:r w:rsidR="00670D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1CED7" w14:textId="77777777" w:rsidR="001305A8" w:rsidRDefault="001305A8" w:rsidP="001440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D8F596" w14:textId="77777777" w:rsidR="001305A8" w:rsidRDefault="001305A8" w:rsidP="00130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A8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</w:t>
      </w:r>
    </w:p>
    <w:p w14:paraId="0652290D" w14:textId="77777777" w:rsidR="00144041" w:rsidRPr="0099618D" w:rsidRDefault="00144041" w:rsidP="0013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Учреждения открыта и доступна </w:t>
      </w:r>
      <w:r w:rsidRPr="0099618D">
        <w:rPr>
          <w:rFonts w:ascii="Times New Roman" w:eastAsia="Times New Roman" w:hAnsi="Times New Roman" w:cs="Times New Roman"/>
          <w:sz w:val="28"/>
          <w:szCs w:val="28"/>
        </w:rPr>
        <w:t xml:space="preserve">получателям образовательных услуг. </w:t>
      </w:r>
      <w:r w:rsidRPr="009961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образовательном учреждении, о ходе и результатах образовательной деятельности доступна участникам образовательных отношений. Открытость обеспечивается через использование ресурсов официального сайта МОУ «НШДС №1» в сети «Интернет», ГИ</w:t>
      </w:r>
      <w:r w:rsidR="0099618D">
        <w:rPr>
          <w:rFonts w:ascii="Times New Roman" w:hAnsi="Times New Roman" w:cs="Times New Roman"/>
          <w:color w:val="000000" w:themeColor="text1"/>
          <w:sz w:val="28"/>
          <w:szCs w:val="28"/>
        </w:rPr>
        <w:t>С «Электронное образование», посредство</w:t>
      </w:r>
      <w:r w:rsidRPr="0099618D">
        <w:rPr>
          <w:rFonts w:ascii="Times New Roman" w:hAnsi="Times New Roman" w:cs="Times New Roman"/>
          <w:color w:val="000000" w:themeColor="text1"/>
          <w:sz w:val="28"/>
          <w:szCs w:val="28"/>
        </w:rPr>
        <w:t>м разм</w:t>
      </w:r>
      <w:r w:rsidR="0099618D">
        <w:rPr>
          <w:rFonts w:ascii="Times New Roman" w:hAnsi="Times New Roman" w:cs="Times New Roman"/>
          <w:color w:val="000000" w:themeColor="text1"/>
          <w:sz w:val="28"/>
          <w:szCs w:val="28"/>
        </w:rPr>
        <w:t>ещения информации на</w:t>
      </w:r>
      <w:r w:rsidRPr="0099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стендах в образовательной организации, а также использования средств электронной почты и телефонной связи.</w:t>
      </w:r>
      <w:r w:rsidR="002D621E" w:rsidRPr="0099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закрытия учр</w:t>
      </w:r>
      <w:r w:rsidR="0099618D">
        <w:rPr>
          <w:rFonts w:ascii="Times New Roman" w:hAnsi="Times New Roman" w:cs="Times New Roman"/>
          <w:color w:val="000000" w:themeColor="text1"/>
          <w:sz w:val="28"/>
          <w:szCs w:val="28"/>
        </w:rPr>
        <w:t>еждения, по причине введения карантинного режима работы, связь с родителями воспитанников осуществлялась в рамках работы групп в социальных сетях, через официальный сайт учреждения, индивидуальные контакты</w:t>
      </w:r>
      <w:r w:rsidR="002D621E" w:rsidRPr="0099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8FD9BFC" w14:textId="77777777" w:rsidR="00F862C4" w:rsidRPr="0099618D" w:rsidRDefault="00F862C4" w:rsidP="00F8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6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Вывод: </w:t>
      </w:r>
    </w:p>
    <w:p w14:paraId="5455D83B" w14:textId="77777777" w:rsidR="00F862C4" w:rsidRPr="0099618D" w:rsidRDefault="00F862C4" w:rsidP="00F8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стабильное функционирование официального сайта МОУ «НШДС №1» в сети Интернет и своевременное </w:t>
      </w:r>
      <w:r w:rsidR="002D621E" w:rsidRPr="00996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информации на нем.</w:t>
      </w:r>
    </w:p>
    <w:p w14:paraId="7C55266C" w14:textId="77777777" w:rsidR="00F862C4" w:rsidRPr="0099618D" w:rsidRDefault="00F862C4" w:rsidP="00F86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Проблемы:</w:t>
      </w:r>
      <w:r w:rsidRPr="0099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14:paraId="69AFF904" w14:textId="77777777" w:rsidR="00A62A11" w:rsidRPr="0099618D" w:rsidRDefault="00A62A11" w:rsidP="00A62A1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618D">
        <w:rPr>
          <w:rFonts w:ascii="Times New Roman" w:hAnsi="Times New Roman" w:cs="Times New Roman"/>
          <w:sz w:val="28"/>
          <w:szCs w:val="28"/>
        </w:rPr>
        <w:t xml:space="preserve">       Мониторинг удовлетворенности родителей качеством предоставляемых образовательных услуг, услуг по пр</w:t>
      </w:r>
      <w:r w:rsidR="0083445A">
        <w:rPr>
          <w:rFonts w:ascii="Times New Roman" w:hAnsi="Times New Roman" w:cs="Times New Roman"/>
          <w:sz w:val="28"/>
          <w:szCs w:val="28"/>
        </w:rPr>
        <w:t>исмотру и уходу за детьми в 2021</w:t>
      </w:r>
      <w:r w:rsidRPr="0099618D">
        <w:rPr>
          <w:rFonts w:ascii="Times New Roman" w:hAnsi="Times New Roman" w:cs="Times New Roman"/>
          <w:sz w:val="28"/>
          <w:szCs w:val="28"/>
        </w:rPr>
        <w:t xml:space="preserve"> учебном году показал, что проблемным моментом остаются вопросы материально-технического обеспечения детского сада. В предложениях по улучшению условий, созданных в учреждении для детей, родители воспитанников указали на отсутствие прогулочных веранд и не обустроенность прогулочных участков. </w:t>
      </w:r>
    </w:p>
    <w:p w14:paraId="1EF0EAFE" w14:textId="77777777" w:rsidR="00A62A11" w:rsidRPr="0099618D" w:rsidRDefault="00A62A11" w:rsidP="00A62A1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618D">
        <w:rPr>
          <w:rFonts w:ascii="Times New Roman" w:hAnsi="Times New Roman" w:cs="Times New Roman"/>
          <w:sz w:val="28"/>
          <w:szCs w:val="28"/>
        </w:rPr>
        <w:t xml:space="preserve">      Анализ ответов родителей при проведении анкетирования показал низкий уровень использования родителями электронного сервиса на сайте учреждения для оценки деятельности детского сада, </w:t>
      </w:r>
    </w:p>
    <w:p w14:paraId="1B73D244" w14:textId="77777777" w:rsidR="00A62A11" w:rsidRPr="0083445A" w:rsidRDefault="00A62A11" w:rsidP="00A62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45A">
        <w:rPr>
          <w:rFonts w:ascii="Times New Roman" w:hAnsi="Times New Roman" w:cs="Times New Roman"/>
          <w:b/>
          <w:sz w:val="28"/>
          <w:szCs w:val="28"/>
        </w:rPr>
        <w:t xml:space="preserve">Количественные результаты ответов родителей представлены в таблице. </w:t>
      </w:r>
    </w:p>
    <w:tbl>
      <w:tblPr>
        <w:tblStyle w:val="a8"/>
        <w:tblW w:w="4886" w:type="pct"/>
        <w:tblInd w:w="108" w:type="dxa"/>
        <w:tblLook w:val="04A0" w:firstRow="1" w:lastRow="0" w:firstColumn="1" w:lastColumn="0" w:noHBand="0" w:noVBand="1"/>
      </w:tblPr>
      <w:tblGrid>
        <w:gridCol w:w="542"/>
        <w:gridCol w:w="6413"/>
        <w:gridCol w:w="1050"/>
        <w:gridCol w:w="1209"/>
      </w:tblGrid>
      <w:tr w:rsidR="00A62A11" w:rsidRPr="0099618D" w14:paraId="483C4818" w14:textId="77777777" w:rsidTr="003B23D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32D3" w14:textId="77777777" w:rsidR="00A62A11" w:rsidRPr="0099618D" w:rsidRDefault="00A62A11" w:rsidP="00A6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A45E" w14:textId="77777777" w:rsidR="00A62A11" w:rsidRPr="0099618D" w:rsidRDefault="00A62A11" w:rsidP="00A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6A36" w14:textId="77777777" w:rsidR="00A62A11" w:rsidRPr="0099618D" w:rsidRDefault="00A62A11" w:rsidP="00A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09557F13" w14:textId="77777777" w:rsidR="00A62A11" w:rsidRPr="0099618D" w:rsidRDefault="00A62A11" w:rsidP="00A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AD48" w14:textId="77777777" w:rsidR="00A62A11" w:rsidRPr="0099618D" w:rsidRDefault="00A62A11" w:rsidP="00A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721C7187" w14:textId="77777777" w:rsidR="00A62A11" w:rsidRPr="0099618D" w:rsidRDefault="00A62A11" w:rsidP="00A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</w:tr>
      <w:tr w:rsidR="00A62A11" w:rsidRPr="0099618D" w14:paraId="7CA2F1E1" w14:textId="77777777" w:rsidTr="003B23D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AAE4" w14:textId="77777777" w:rsidR="00A62A11" w:rsidRPr="0099618D" w:rsidRDefault="00A62A11" w:rsidP="00A6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D56D" w14:textId="77777777" w:rsidR="00A62A11" w:rsidRPr="0099618D" w:rsidRDefault="00A62A11" w:rsidP="00A62A11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Удается ли Вам дозвониться  до образовательного учреждения при необходимости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A651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62A11" w:rsidRPr="009961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0074498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62A11" w:rsidRPr="009961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6CE3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23D0" w:rsidRPr="0099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A11" w:rsidRPr="009961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36108FF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2A11" w:rsidRPr="009961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2A11" w:rsidRPr="0099618D" w14:paraId="4929FFA0" w14:textId="77777777" w:rsidTr="003B23D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3D60" w14:textId="77777777" w:rsidR="00A62A11" w:rsidRPr="0099618D" w:rsidRDefault="00A62A11" w:rsidP="00A6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506F" w14:textId="77777777" w:rsidR="00A62A11" w:rsidRPr="0099618D" w:rsidRDefault="00A62A11" w:rsidP="00A62A11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получить информацию о деятельности образовательного учреждения через:</w:t>
            </w:r>
          </w:p>
          <w:p w14:paraId="79D393E1" w14:textId="77777777" w:rsidR="00A62A11" w:rsidRPr="0099618D" w:rsidRDefault="00A62A11" w:rsidP="00A62A11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- разделы обратной связи (вопрос-ответ) официального сайта учреждения, по электронной почте;</w:t>
            </w:r>
          </w:p>
          <w:p w14:paraId="44DD0B9C" w14:textId="77777777" w:rsidR="00A62A11" w:rsidRPr="0099618D" w:rsidRDefault="00A62A11" w:rsidP="00A62A11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- стенды, вывески и другие информационные носители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36A9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4F24ED2D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B3E2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23D0" w:rsidRPr="009961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1420CB75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62A11" w:rsidRPr="0099618D" w14:paraId="104EC562" w14:textId="77777777" w:rsidTr="003B23D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78D6" w14:textId="77777777" w:rsidR="00A62A11" w:rsidRPr="0099618D" w:rsidRDefault="00A62A11" w:rsidP="00A6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902C" w14:textId="77777777" w:rsidR="00A62A11" w:rsidRPr="0099618D" w:rsidRDefault="00A62A11" w:rsidP="00A62A11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Предоставляется ли Вам возможность внесения предложений, направленных на улучшение работы МОУ «НШДС №1»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A725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3F6C3B5D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19E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23D0" w:rsidRPr="009961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27981448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62A11" w:rsidRPr="0099618D" w14:paraId="70CF7441" w14:textId="77777777" w:rsidTr="003B23D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EF0F" w14:textId="77777777" w:rsidR="00A62A11" w:rsidRPr="0099618D" w:rsidRDefault="00A62A11" w:rsidP="00A6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DD99" w14:textId="77777777" w:rsidR="00A62A11" w:rsidRPr="0099618D" w:rsidRDefault="00A62A11" w:rsidP="00A62A11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Пользовались ли Вы возможностью дать оценку деятельности детского сада на электронном сервисе сайта учреждения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3DE8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2132A28F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010C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B23D0" w:rsidRPr="009961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589BEC92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62A11" w:rsidRPr="0099618D" w14:paraId="1F65FB77" w14:textId="77777777" w:rsidTr="003B23D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CBEF" w14:textId="77777777" w:rsidR="00A62A11" w:rsidRPr="0099618D" w:rsidRDefault="00A62A11" w:rsidP="00A6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8670" w14:textId="77777777" w:rsidR="00A62A11" w:rsidRPr="0099618D" w:rsidRDefault="00A62A11" w:rsidP="00A62A11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При обращении с Вами педагоги детского сада соблюдают вежливость, доброжелательность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3EC5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1D71DB5E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69C9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23D0" w:rsidRPr="009961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025C062F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62A11" w:rsidRPr="0099618D" w14:paraId="689DBFF2" w14:textId="77777777" w:rsidTr="003B23D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B52A" w14:textId="77777777" w:rsidR="00A62A11" w:rsidRPr="0099618D" w:rsidRDefault="00A62A11" w:rsidP="00A6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C7D4" w14:textId="77777777" w:rsidR="00A62A11" w:rsidRPr="0099618D" w:rsidRDefault="00A62A11" w:rsidP="00A62A11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При обращении Вы удовлетворены компетентностью педагогов детского сада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D301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3A4F8FAD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B02C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23D0" w:rsidRPr="009961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6E3E5708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62A11" w:rsidRPr="0099618D" w14:paraId="37138F8C" w14:textId="77777777" w:rsidTr="003B23D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9271" w14:textId="77777777" w:rsidR="00A62A11" w:rsidRPr="0099618D" w:rsidRDefault="00A62A11" w:rsidP="00A6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F43" w14:textId="77777777" w:rsidR="00A62A11" w:rsidRPr="0099618D" w:rsidRDefault="00A62A11" w:rsidP="00A62A11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материально-техническим обеспечением детского сада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BF9B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1A70773A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9E58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B23D0" w:rsidRPr="009961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31B9919A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62A11" w:rsidRPr="0099618D" w14:paraId="05A0946F" w14:textId="77777777" w:rsidTr="003B23D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B618" w14:textId="77777777" w:rsidR="00A62A11" w:rsidRPr="0099618D" w:rsidRDefault="00A62A11" w:rsidP="00A6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6E17" w14:textId="77777777" w:rsidR="00A62A11" w:rsidRPr="0099618D" w:rsidRDefault="00A62A11" w:rsidP="00A62A11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предоставляемых образовательных услуг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4B1C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2DFE5A73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A920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23D0" w:rsidRPr="009961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72C4DEB4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62A11" w:rsidRPr="0099618D" w14:paraId="58A8CD62" w14:textId="77777777" w:rsidTr="003B23D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0F4E" w14:textId="77777777" w:rsidR="00A62A11" w:rsidRPr="0099618D" w:rsidRDefault="00A62A11" w:rsidP="00A6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3140" w14:textId="77777777" w:rsidR="00A62A11" w:rsidRPr="0099618D" w:rsidRDefault="00A62A11" w:rsidP="00A62A11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питания в детском саду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3F4B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02ADC7F6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E62E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23D0" w:rsidRPr="009961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38776D4C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62A11" w:rsidRPr="0099618D" w14:paraId="640E8624" w14:textId="77777777" w:rsidTr="003B23D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FB19" w14:textId="77777777" w:rsidR="00A62A11" w:rsidRPr="0099618D" w:rsidRDefault="00A62A11" w:rsidP="00A6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C766" w14:textId="77777777" w:rsidR="00A62A11" w:rsidRPr="0099618D" w:rsidRDefault="00A62A11" w:rsidP="00A62A11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Готовы ли Вы рекомендовать детский сад вашим родственникам и знакомым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5B51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1E4DDBF0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51CB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23D0" w:rsidRPr="009961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637D96C9" w14:textId="77777777" w:rsidR="00A62A11" w:rsidRPr="0099618D" w:rsidRDefault="0083445A" w:rsidP="00A62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62A11" w:rsidRPr="009961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62A11" w:rsidRPr="0099618D" w14:paraId="6D30AD4D" w14:textId="77777777" w:rsidTr="003B23D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0D37" w14:textId="77777777" w:rsidR="00A62A11" w:rsidRPr="0099618D" w:rsidRDefault="00A62A11" w:rsidP="00A6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Предложения: обустроить веранды, обо</w:t>
            </w:r>
            <w:r w:rsidR="00E52AB8">
              <w:rPr>
                <w:rFonts w:ascii="Times New Roman" w:hAnsi="Times New Roman" w:cs="Times New Roman"/>
                <w:sz w:val="26"/>
                <w:szCs w:val="26"/>
              </w:rPr>
              <w:t>рудовать детские площадки, дополнить выносное прогулочное оборудование спортивным инвентарём.</w:t>
            </w:r>
          </w:p>
        </w:tc>
      </w:tr>
    </w:tbl>
    <w:p w14:paraId="7F755742" w14:textId="77777777" w:rsidR="00A62A11" w:rsidRPr="0099618D" w:rsidRDefault="00A62A11" w:rsidP="00A62A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A17B95" w14:textId="77777777" w:rsidR="00A62A11" w:rsidRPr="0099618D" w:rsidRDefault="00A62A11" w:rsidP="00A62A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8D">
        <w:rPr>
          <w:rFonts w:ascii="Times New Roman" w:hAnsi="Times New Roman" w:cs="Times New Roman"/>
          <w:sz w:val="28"/>
          <w:szCs w:val="28"/>
        </w:rPr>
        <w:t xml:space="preserve">          Сравнительный анализ показателей удовлетворенности родителей в </w:t>
      </w:r>
      <w:r w:rsidR="0083445A">
        <w:rPr>
          <w:rFonts w:ascii="Times New Roman" w:hAnsi="Times New Roman" w:cs="Times New Roman"/>
          <w:sz w:val="28"/>
          <w:szCs w:val="28"/>
        </w:rPr>
        <w:t>2019г.,</w:t>
      </w:r>
      <w:r w:rsidRPr="0099618D">
        <w:rPr>
          <w:rFonts w:ascii="Times New Roman" w:hAnsi="Times New Roman" w:cs="Times New Roman"/>
          <w:sz w:val="28"/>
          <w:szCs w:val="28"/>
        </w:rPr>
        <w:t xml:space="preserve"> 2020г.</w:t>
      </w:r>
      <w:r w:rsidR="0083445A">
        <w:rPr>
          <w:rFonts w:ascii="Times New Roman" w:hAnsi="Times New Roman" w:cs="Times New Roman"/>
          <w:sz w:val="28"/>
          <w:szCs w:val="28"/>
        </w:rPr>
        <w:t xml:space="preserve"> и 2021г.</w:t>
      </w:r>
      <w:r w:rsidRPr="0099618D">
        <w:rPr>
          <w:rFonts w:ascii="Times New Roman" w:hAnsi="Times New Roman" w:cs="Times New Roman"/>
          <w:sz w:val="28"/>
          <w:szCs w:val="28"/>
        </w:rPr>
        <w:t xml:space="preserve"> показывает, что по основным показателям наблюдается положительная динамика количественных показателей: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93"/>
        <w:gridCol w:w="2266"/>
        <w:gridCol w:w="1568"/>
        <w:gridCol w:w="1902"/>
      </w:tblGrid>
      <w:tr w:rsidR="0083445A" w:rsidRPr="0099618D" w14:paraId="6E9207CE" w14:textId="77777777" w:rsidTr="0083445A">
        <w:trPr>
          <w:trHeight w:val="270"/>
        </w:trPr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DFAA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31C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Удовлетворены </w:t>
            </w:r>
          </w:p>
        </w:tc>
      </w:tr>
      <w:tr w:rsidR="0083445A" w:rsidRPr="0099618D" w14:paraId="5238B717" w14:textId="77777777" w:rsidTr="0083445A">
        <w:trPr>
          <w:trHeight w:val="315"/>
        </w:trPr>
        <w:tc>
          <w:tcPr>
            <w:tcW w:w="2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537B" w14:textId="77777777" w:rsidR="0083445A" w:rsidRPr="0099618D" w:rsidRDefault="0083445A" w:rsidP="00A62A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9A61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6F75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46A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</w:tr>
      <w:tr w:rsidR="0083445A" w:rsidRPr="0099618D" w14:paraId="06CA18FC" w14:textId="77777777" w:rsidTr="0083445A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CC5D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Вы удовлетворены компетентностью педагогов детского сада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F1E9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92%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6796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CD91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3445A" w:rsidRPr="0099618D" w14:paraId="012D64E6" w14:textId="77777777" w:rsidTr="0083445A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1ED7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предоставляемых образовательных услуг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E6C9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84%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8E34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2AEC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3445A" w:rsidRPr="0099618D" w14:paraId="58E9E325" w14:textId="77777777" w:rsidTr="0083445A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71C5" w14:textId="77777777" w:rsidR="0083445A" w:rsidRPr="0099618D" w:rsidRDefault="0083445A" w:rsidP="00A62A11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8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питания в детском саду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5E79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65%-удовл</w:t>
            </w:r>
            <w:r w:rsidR="00A85A10">
              <w:rPr>
                <w:rFonts w:ascii="Times New Roman" w:hAnsi="Times New Roman" w:cs="Times New Roman"/>
                <w:sz w:val="26"/>
                <w:szCs w:val="26"/>
              </w:rPr>
              <w:t>етворены</w:t>
            </w: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 xml:space="preserve"> полностью</w:t>
            </w:r>
          </w:p>
          <w:p w14:paraId="6CEE06F8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33%-</w:t>
            </w:r>
            <w:proofErr w:type="gramStart"/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удовл</w:t>
            </w:r>
            <w:r w:rsidR="00A85A10">
              <w:rPr>
                <w:rFonts w:ascii="Times New Roman" w:hAnsi="Times New Roman" w:cs="Times New Roman"/>
                <w:sz w:val="26"/>
                <w:szCs w:val="26"/>
              </w:rPr>
              <w:t xml:space="preserve">етворены </w:t>
            </w: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 xml:space="preserve"> частично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4F15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sz w:val="26"/>
                <w:szCs w:val="26"/>
              </w:rPr>
              <w:t>98%-удовл. полностью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D31" w14:textId="77777777" w:rsidR="0083445A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14:paraId="4FA71BFF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удовлетворены полностью</w:t>
            </w:r>
          </w:p>
        </w:tc>
      </w:tr>
      <w:tr w:rsidR="0083445A" w:rsidRPr="0099618D" w14:paraId="287C3F5E" w14:textId="77777777" w:rsidTr="0083445A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F6A8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материально-техническим обеспечением детского сада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5A4F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b/>
                <w:sz w:val="26"/>
                <w:szCs w:val="26"/>
              </w:rPr>
              <w:t>56%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42EB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18D">
              <w:rPr>
                <w:rFonts w:ascii="Times New Roman" w:hAnsi="Times New Roman" w:cs="Times New Roman"/>
                <w:b/>
                <w:sz w:val="26"/>
                <w:szCs w:val="26"/>
              </w:rPr>
              <w:t>68%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1062" w14:textId="77777777" w:rsidR="0083445A" w:rsidRPr="0099618D" w:rsidRDefault="0083445A" w:rsidP="00A62A11">
            <w:pPr>
              <w:pStyle w:val="a5"/>
              <w:tabs>
                <w:tab w:val="left" w:pos="-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76%</w:t>
            </w:r>
          </w:p>
        </w:tc>
      </w:tr>
    </w:tbl>
    <w:p w14:paraId="4197C2BA" w14:textId="77777777" w:rsidR="00A62A11" w:rsidRPr="0099618D" w:rsidRDefault="00A62A11" w:rsidP="00A62A1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761641A5" w14:textId="77777777" w:rsidR="00331B48" w:rsidRPr="0099618D" w:rsidRDefault="00331B48" w:rsidP="0033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8D"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Вывод</w:t>
      </w:r>
      <w:r w:rsidRPr="0099618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E13C3E" w14:textId="77777777" w:rsidR="00F220A5" w:rsidRPr="0099618D" w:rsidRDefault="00764DA7" w:rsidP="0033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8D">
        <w:rPr>
          <w:rFonts w:ascii="Times New Roman" w:hAnsi="Times New Roman" w:cs="Times New Roman"/>
          <w:sz w:val="28"/>
          <w:szCs w:val="28"/>
        </w:rPr>
        <w:t xml:space="preserve">- </w:t>
      </w:r>
      <w:r w:rsidR="0083445A">
        <w:rPr>
          <w:rFonts w:ascii="Times New Roman" w:hAnsi="Times New Roman" w:cs="Times New Roman"/>
          <w:sz w:val="28"/>
          <w:szCs w:val="28"/>
        </w:rPr>
        <w:t>положительная динамика по основным показателям качества образования детей в детском саду</w:t>
      </w:r>
      <w:r w:rsidR="00F220A5" w:rsidRPr="0099618D">
        <w:rPr>
          <w:rFonts w:ascii="Times New Roman" w:hAnsi="Times New Roman" w:cs="Times New Roman"/>
          <w:sz w:val="28"/>
          <w:szCs w:val="28"/>
        </w:rPr>
        <w:t>;</w:t>
      </w:r>
    </w:p>
    <w:p w14:paraId="31D1068B" w14:textId="77777777" w:rsidR="00764DA7" w:rsidRPr="0099618D" w:rsidRDefault="0083445A" w:rsidP="00764DA7">
      <w:pPr>
        <w:pStyle w:val="a5"/>
        <w:tabs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</w:t>
      </w:r>
      <w:r w:rsidR="00764DA7" w:rsidRPr="0099618D">
        <w:rPr>
          <w:rFonts w:ascii="Times New Roman" w:hAnsi="Times New Roman" w:cs="Times New Roman"/>
          <w:sz w:val="28"/>
          <w:szCs w:val="28"/>
        </w:rPr>
        <w:t xml:space="preserve"> родителей, которых</w:t>
      </w:r>
      <w:r>
        <w:rPr>
          <w:rFonts w:ascii="Times New Roman" w:hAnsi="Times New Roman" w:cs="Times New Roman"/>
          <w:sz w:val="28"/>
          <w:szCs w:val="28"/>
        </w:rPr>
        <w:t xml:space="preserve"> удовлетворяет качество</w:t>
      </w:r>
      <w:r w:rsidR="00764DA7" w:rsidRPr="0099618D">
        <w:rPr>
          <w:rFonts w:ascii="Times New Roman" w:hAnsi="Times New Roman" w:cs="Times New Roman"/>
          <w:sz w:val="28"/>
          <w:szCs w:val="28"/>
        </w:rPr>
        <w:t xml:space="preserve"> медицинского обслуживания детей, обеспечения безопасности воспитанников в период пребывания их в Учреждении.</w:t>
      </w:r>
    </w:p>
    <w:p w14:paraId="3AF4CB2D" w14:textId="77777777" w:rsidR="00331B48" w:rsidRDefault="0083445A" w:rsidP="0076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45A">
        <w:rPr>
          <w:rFonts w:ascii="Times New Roman" w:hAnsi="Times New Roman" w:cs="Times New Roman"/>
          <w:sz w:val="28"/>
          <w:szCs w:val="28"/>
        </w:rPr>
        <w:t xml:space="preserve"> - </w:t>
      </w:r>
      <w:r w:rsidR="00F220A5" w:rsidRPr="0083445A">
        <w:rPr>
          <w:rFonts w:ascii="Times New Roman" w:hAnsi="Times New Roman" w:cs="Times New Roman"/>
          <w:sz w:val="28"/>
          <w:szCs w:val="28"/>
        </w:rPr>
        <w:t>уровень</w:t>
      </w:r>
      <w:r w:rsidR="00F220A5" w:rsidRPr="0099618D">
        <w:rPr>
          <w:rFonts w:ascii="Times New Roman" w:hAnsi="Times New Roman" w:cs="Times New Roman"/>
          <w:sz w:val="28"/>
          <w:szCs w:val="28"/>
        </w:rPr>
        <w:t xml:space="preserve"> удовлетворенности ро</w:t>
      </w:r>
      <w:r>
        <w:rPr>
          <w:rFonts w:ascii="Times New Roman" w:hAnsi="Times New Roman" w:cs="Times New Roman"/>
          <w:sz w:val="28"/>
          <w:szCs w:val="28"/>
        </w:rPr>
        <w:t xml:space="preserve">дителей материально – техническим состоянием среды детского сада растёт, что указывает на </w:t>
      </w:r>
      <w:r w:rsidR="00E52AB8">
        <w:rPr>
          <w:rFonts w:ascii="Times New Roman" w:hAnsi="Times New Roman" w:cs="Times New Roman"/>
          <w:sz w:val="28"/>
          <w:szCs w:val="28"/>
        </w:rPr>
        <w:t>системное решение проблем обеспечения среды групп</w:t>
      </w:r>
      <w:r w:rsidR="00F220A5" w:rsidRPr="0099618D">
        <w:rPr>
          <w:rFonts w:ascii="Times New Roman" w:hAnsi="Times New Roman" w:cs="Times New Roman"/>
          <w:sz w:val="28"/>
          <w:szCs w:val="28"/>
        </w:rPr>
        <w:t>.</w:t>
      </w:r>
      <w:r w:rsidR="00F220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C235E87" w14:textId="77777777" w:rsidR="00E52AB8" w:rsidRPr="00E52AB8" w:rsidRDefault="00E52AB8" w:rsidP="0076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Проблемы: </w:t>
      </w:r>
      <w:r w:rsidR="00A85A10">
        <w:rPr>
          <w:rFonts w:ascii="Times New Roman" w:hAnsi="Times New Roman" w:cs="Times New Roman"/>
          <w:sz w:val="28"/>
          <w:szCs w:val="28"/>
        </w:rPr>
        <w:t xml:space="preserve">отсутствие веранд, </w:t>
      </w:r>
      <w:proofErr w:type="spellStart"/>
      <w:r w:rsidRPr="00E52AB8">
        <w:rPr>
          <w:rFonts w:ascii="Times New Roman" w:hAnsi="Times New Roman" w:cs="Times New Roman"/>
          <w:sz w:val="28"/>
          <w:szCs w:val="28"/>
        </w:rPr>
        <w:t>не</w:t>
      </w:r>
      <w:r w:rsidR="00966F59">
        <w:rPr>
          <w:rFonts w:ascii="Times New Roman" w:hAnsi="Times New Roman" w:cs="Times New Roman"/>
          <w:sz w:val="28"/>
          <w:szCs w:val="28"/>
        </w:rPr>
        <w:t>благо</w:t>
      </w:r>
      <w:r>
        <w:rPr>
          <w:rFonts w:ascii="Times New Roman" w:hAnsi="Times New Roman" w:cs="Times New Roman"/>
          <w:sz w:val="28"/>
          <w:szCs w:val="28"/>
        </w:rPr>
        <w:t>устроенность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прогулочных </w:t>
      </w:r>
      <w:r w:rsidR="00A85A10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5A10"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hAnsi="Times New Roman" w:cs="Times New Roman"/>
          <w:sz w:val="28"/>
          <w:szCs w:val="28"/>
        </w:rPr>
        <w:t>игровых зон на них.</w:t>
      </w:r>
    </w:p>
    <w:p w14:paraId="53EE516F" w14:textId="77777777" w:rsidR="003B23D0" w:rsidRPr="003B23D0" w:rsidRDefault="003B23D0" w:rsidP="003B23D0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8B6FAD8" w14:textId="77777777" w:rsidR="00144041" w:rsidRPr="00F220A5" w:rsidRDefault="00144041" w:rsidP="00F220A5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855">
        <w:rPr>
          <w:rFonts w:ascii="Times New Roman" w:eastAsia="Times New Roman" w:hAnsi="Times New Roman" w:cs="Times New Roman"/>
          <w:b/>
          <w:sz w:val="32"/>
          <w:szCs w:val="32"/>
        </w:rPr>
        <w:t>Оценка содержания и качества подготовки воспитанников</w:t>
      </w:r>
    </w:p>
    <w:p w14:paraId="1EC22369" w14:textId="77777777" w:rsidR="00F220A5" w:rsidRPr="00FE5D2B" w:rsidRDefault="00F220A5" w:rsidP="00F220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5D2B">
        <w:rPr>
          <w:rFonts w:ascii="Times New Roman" w:hAnsi="Times New Roman" w:cs="Times New Roman"/>
          <w:bCs/>
          <w:sz w:val="28"/>
          <w:szCs w:val="28"/>
        </w:rPr>
        <w:t xml:space="preserve">Результаты образовательной деятельности воспитанников  отслеживаются педагогами через педагогическое наблюдение, которое проводится на этапе старта усвоения рабочей программы и по завершению учебного года. Итоговый мониторинг позволяет оценить качество и полноту реализации образовательной программы дошкольного образования, уровень успешности в продвижении ребенка в образовательном пространстве. </w:t>
      </w:r>
    </w:p>
    <w:p w14:paraId="18D53F33" w14:textId="77777777" w:rsidR="00F220A5" w:rsidRPr="00FE5D2B" w:rsidRDefault="00F220A5" w:rsidP="00F2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2B">
        <w:rPr>
          <w:rFonts w:ascii="Times New Roman" w:hAnsi="Times New Roman" w:cs="Times New Roman"/>
          <w:sz w:val="28"/>
          <w:szCs w:val="28"/>
        </w:rPr>
        <w:t xml:space="preserve">    Мониторинг успешности в продвижении ребенка в образовательном пространстве в дошкольных группах детского сада показал:</w:t>
      </w:r>
    </w:p>
    <w:p w14:paraId="47E64904" w14:textId="77777777" w:rsidR="00F220A5" w:rsidRPr="00FE5D2B" w:rsidRDefault="00F220A5" w:rsidP="00F220A5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D2B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="00FE5D2B">
        <w:rPr>
          <w:rFonts w:ascii="Times New Roman" w:hAnsi="Times New Roman" w:cs="Times New Roman"/>
          <w:sz w:val="28"/>
          <w:szCs w:val="28"/>
        </w:rPr>
        <w:t xml:space="preserve"> «Росток</w:t>
      </w:r>
      <w:r w:rsidRPr="00FE5D2B">
        <w:rPr>
          <w:rFonts w:ascii="Times New Roman" w:hAnsi="Times New Roman" w:cs="Times New Roman"/>
          <w:sz w:val="28"/>
          <w:szCs w:val="28"/>
        </w:rPr>
        <w:t xml:space="preserve">»: </w:t>
      </w:r>
      <w:r w:rsidRPr="00FE5D2B">
        <w:rPr>
          <w:rFonts w:ascii="Times New Roman" w:hAnsi="Times New Roman"/>
          <w:sz w:val="28"/>
          <w:szCs w:val="28"/>
        </w:rPr>
        <w:t>сводный результат мониторинга по всем 5 образ</w:t>
      </w:r>
      <w:r w:rsidR="00FE5D2B">
        <w:rPr>
          <w:rFonts w:ascii="Times New Roman" w:hAnsi="Times New Roman"/>
          <w:sz w:val="28"/>
          <w:szCs w:val="28"/>
        </w:rPr>
        <w:t xml:space="preserve">овательным областям составил </w:t>
      </w:r>
      <w:r w:rsidR="005E7ABE">
        <w:rPr>
          <w:rFonts w:ascii="Times New Roman" w:hAnsi="Times New Roman"/>
          <w:sz w:val="28"/>
          <w:szCs w:val="28"/>
        </w:rPr>
        <w:t>2,7</w:t>
      </w:r>
      <w:r w:rsidRPr="00FE5D2B">
        <w:rPr>
          <w:rFonts w:ascii="Times New Roman" w:hAnsi="Times New Roman"/>
          <w:sz w:val="28"/>
          <w:szCs w:val="28"/>
        </w:rPr>
        <w:t xml:space="preserve"> балла, что соответствует высокому уровню п</w:t>
      </w:r>
      <w:r w:rsidR="005E7ABE">
        <w:rPr>
          <w:rFonts w:ascii="Times New Roman" w:hAnsi="Times New Roman"/>
          <w:sz w:val="28"/>
          <w:szCs w:val="28"/>
        </w:rPr>
        <w:t>родвижения воспитанников группы «Росток</w:t>
      </w:r>
      <w:r w:rsidRPr="00FE5D2B">
        <w:rPr>
          <w:rFonts w:ascii="Times New Roman" w:hAnsi="Times New Roman"/>
          <w:sz w:val="28"/>
          <w:szCs w:val="28"/>
        </w:rPr>
        <w:t>» в образовательном пространстве. Детей с низким уровнем усвоения программного материала не выявлено.</w:t>
      </w:r>
    </w:p>
    <w:p w14:paraId="688BEED9" w14:textId="77777777" w:rsidR="00F220A5" w:rsidRPr="00FE5D2B" w:rsidRDefault="005E7ABE" w:rsidP="00F220A5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«Буратино</w:t>
      </w:r>
      <w:r w:rsidR="00F220A5" w:rsidRPr="00FE5D2B">
        <w:rPr>
          <w:rFonts w:ascii="Times New Roman" w:hAnsi="Times New Roman" w:cs="Times New Roman"/>
          <w:sz w:val="28"/>
          <w:szCs w:val="28"/>
        </w:rPr>
        <w:t xml:space="preserve">»: </w:t>
      </w:r>
      <w:r w:rsidR="00F220A5" w:rsidRPr="00FE5D2B">
        <w:rPr>
          <w:rFonts w:ascii="Times New Roman" w:hAnsi="Times New Roman"/>
          <w:sz w:val="28"/>
          <w:szCs w:val="28"/>
        </w:rPr>
        <w:t>сводный результат мониторинга по всем 5 образовательным областям составил 2,5 балла, что соответствует высокому уровню продвижения восп</w:t>
      </w:r>
      <w:r>
        <w:rPr>
          <w:rFonts w:ascii="Times New Roman" w:hAnsi="Times New Roman"/>
          <w:sz w:val="28"/>
          <w:szCs w:val="28"/>
        </w:rPr>
        <w:t>итанников старшей группы «Буратино</w:t>
      </w:r>
      <w:r w:rsidR="00F220A5" w:rsidRPr="00FE5D2B">
        <w:rPr>
          <w:rFonts w:ascii="Times New Roman" w:hAnsi="Times New Roman"/>
          <w:sz w:val="28"/>
          <w:szCs w:val="28"/>
        </w:rPr>
        <w:t xml:space="preserve">» в образовательном пространстве. </w:t>
      </w:r>
    </w:p>
    <w:p w14:paraId="5B56F736" w14:textId="77777777" w:rsidR="00F220A5" w:rsidRPr="00FE5D2B" w:rsidRDefault="005E7ABE" w:rsidP="00F220A5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</w:t>
      </w:r>
      <w:r w:rsidR="00F220A5" w:rsidRPr="00FE5D2B">
        <w:rPr>
          <w:rFonts w:ascii="Times New Roman" w:hAnsi="Times New Roman"/>
          <w:sz w:val="28"/>
          <w:szCs w:val="28"/>
        </w:rPr>
        <w:t xml:space="preserve"> группа «Радуга»: сводный результат мониторинга по всем 5 образ</w:t>
      </w:r>
      <w:r w:rsidR="00E4170F">
        <w:rPr>
          <w:rFonts w:ascii="Times New Roman" w:hAnsi="Times New Roman"/>
          <w:sz w:val="28"/>
          <w:szCs w:val="28"/>
        </w:rPr>
        <w:t>овательным областям составил 2,6</w:t>
      </w:r>
      <w:r w:rsidR="00F220A5" w:rsidRPr="00FE5D2B">
        <w:rPr>
          <w:rFonts w:ascii="Times New Roman" w:hAnsi="Times New Roman"/>
          <w:sz w:val="28"/>
          <w:szCs w:val="28"/>
        </w:rPr>
        <w:t xml:space="preserve"> балла, что соответствует высокому уровню продвижения воспитанников средней группы «Радуга» в образовательном пространстве.</w:t>
      </w:r>
    </w:p>
    <w:p w14:paraId="3256C08A" w14:textId="77777777" w:rsidR="00F220A5" w:rsidRPr="00FE5D2B" w:rsidRDefault="005E7ABE" w:rsidP="00F220A5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«Колобок</w:t>
      </w:r>
      <w:r w:rsidR="00F220A5" w:rsidRPr="00FE5D2B">
        <w:rPr>
          <w:rFonts w:ascii="Times New Roman" w:hAnsi="Times New Roman"/>
          <w:sz w:val="28"/>
          <w:szCs w:val="28"/>
        </w:rPr>
        <w:t>»: сводный результат мониторинга по всем 5 образ</w:t>
      </w:r>
      <w:r>
        <w:rPr>
          <w:rFonts w:ascii="Times New Roman" w:hAnsi="Times New Roman"/>
          <w:sz w:val="28"/>
          <w:szCs w:val="28"/>
        </w:rPr>
        <w:t>овательным областям составил 2,5 балла, что соответствует высоко</w:t>
      </w:r>
      <w:r w:rsidR="00F220A5" w:rsidRPr="00FE5D2B">
        <w:rPr>
          <w:rFonts w:ascii="Times New Roman" w:hAnsi="Times New Roman"/>
          <w:sz w:val="28"/>
          <w:szCs w:val="28"/>
        </w:rPr>
        <w:t>му уровню продвижения воспитанников средней группы «Буратино» в образовательном пространстве.</w:t>
      </w:r>
    </w:p>
    <w:p w14:paraId="45253384" w14:textId="77777777" w:rsidR="00F220A5" w:rsidRPr="00FE5D2B" w:rsidRDefault="005E7ABE" w:rsidP="00F220A5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младшая группа «Умка</w:t>
      </w:r>
      <w:r w:rsidR="00F220A5" w:rsidRPr="00FE5D2B">
        <w:rPr>
          <w:rFonts w:ascii="Times New Roman" w:hAnsi="Times New Roman"/>
          <w:sz w:val="28"/>
          <w:szCs w:val="28"/>
        </w:rPr>
        <w:t>»: сводный результат мониторинга по всем 5 образ</w:t>
      </w:r>
      <w:r>
        <w:rPr>
          <w:rFonts w:ascii="Times New Roman" w:hAnsi="Times New Roman"/>
          <w:sz w:val="28"/>
          <w:szCs w:val="28"/>
        </w:rPr>
        <w:t>овательным областям составил 2,5</w:t>
      </w:r>
      <w:r w:rsidR="00F220A5" w:rsidRPr="00FE5D2B">
        <w:rPr>
          <w:rFonts w:ascii="Times New Roman" w:hAnsi="Times New Roman"/>
          <w:sz w:val="28"/>
          <w:szCs w:val="28"/>
        </w:rPr>
        <w:t xml:space="preserve"> балла, что соответствует высокому уровню продвижения воспитанников 2 младшей группы в образовательном пространстве.</w:t>
      </w:r>
    </w:p>
    <w:p w14:paraId="3F36306F" w14:textId="77777777" w:rsidR="00F220A5" w:rsidRPr="00FE5D2B" w:rsidRDefault="00F220A5" w:rsidP="00F220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По результатам мониторинга усредненный показатель продвижения воспитанников в образовательном пространстве соста</w:t>
      </w:r>
      <w:r w:rsidR="006516A7">
        <w:rPr>
          <w:rFonts w:ascii="Times New Roman" w:eastAsia="Times New Roman" w:hAnsi="Times New Roman" w:cs="Times New Roman"/>
          <w:color w:val="000000"/>
          <w:sz w:val="28"/>
          <w:szCs w:val="28"/>
        </w:rPr>
        <w:t>вил в целом по детскому саду 2,5</w:t>
      </w:r>
      <w:r w:rsidRPr="00FE5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балла, что соответствует высокому </w:t>
      </w:r>
      <w:r w:rsidRPr="00FE5D2B">
        <w:rPr>
          <w:rFonts w:ascii="Times New Roman" w:hAnsi="Times New Roman" w:cs="Times New Roman"/>
          <w:sz w:val="28"/>
          <w:szCs w:val="28"/>
        </w:rPr>
        <w:t>у</w:t>
      </w:r>
      <w:r w:rsidR="006516A7">
        <w:rPr>
          <w:rFonts w:ascii="Times New Roman" w:hAnsi="Times New Roman" w:cs="Times New Roman"/>
          <w:sz w:val="28"/>
          <w:szCs w:val="28"/>
        </w:rPr>
        <w:t>ровню</w:t>
      </w:r>
      <w:r w:rsidRPr="00FE5D2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CECF83B" w14:textId="77777777" w:rsidR="00F220A5" w:rsidRPr="00FE5D2B" w:rsidRDefault="00F220A5" w:rsidP="00F220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2B">
        <w:rPr>
          <w:rFonts w:ascii="Times New Roman" w:hAnsi="Times New Roman"/>
          <w:i/>
          <w:sz w:val="28"/>
          <w:szCs w:val="28"/>
        </w:rPr>
        <w:t xml:space="preserve">Вывод: </w:t>
      </w:r>
      <w:r w:rsidRPr="00FE5D2B">
        <w:rPr>
          <w:rFonts w:ascii="Times New Roman" w:hAnsi="Times New Roman" w:cs="Times New Roman"/>
          <w:sz w:val="28"/>
          <w:szCs w:val="28"/>
        </w:rPr>
        <w:t>результаты мониторинга свидетельствуют о качестве и полноте реализации образовательной программы в дошкольных группах детского сада, но не подтверждены выборочным административным контролем.</w:t>
      </w:r>
    </w:p>
    <w:p w14:paraId="49FBA41C" w14:textId="77777777" w:rsidR="00C662DD" w:rsidRDefault="00F220A5" w:rsidP="00F220A5">
      <w:pPr>
        <w:pStyle w:val="3"/>
        <w:shd w:val="clear" w:color="auto" w:fill="auto"/>
        <w:tabs>
          <w:tab w:val="left" w:pos="460"/>
        </w:tabs>
        <w:spacing w:line="240" w:lineRule="auto"/>
        <w:ind w:left="35" w:right="177"/>
        <w:jc w:val="both"/>
        <w:rPr>
          <w:sz w:val="28"/>
          <w:szCs w:val="28"/>
        </w:rPr>
      </w:pPr>
      <w:r w:rsidRPr="00FE5D2B">
        <w:rPr>
          <w:i/>
          <w:sz w:val="28"/>
          <w:szCs w:val="28"/>
        </w:rPr>
        <w:t>Проблема</w:t>
      </w:r>
      <w:r w:rsidRPr="00FE5D2B">
        <w:rPr>
          <w:sz w:val="28"/>
          <w:szCs w:val="28"/>
        </w:rPr>
        <w:t xml:space="preserve">: </w:t>
      </w:r>
      <w:r w:rsidR="00A60085">
        <w:rPr>
          <w:sz w:val="28"/>
          <w:szCs w:val="28"/>
        </w:rPr>
        <w:t xml:space="preserve">несовершенство инструментария диагностики индивидуальных особенностей личностного развития воспитанников не позволяет оценить уровень всестороннего развития личности детей, который необходимо контролировать как условие качественной социальной адаптированности детей. </w:t>
      </w:r>
    </w:p>
    <w:p w14:paraId="55D3943F" w14:textId="77777777" w:rsidR="00C662DD" w:rsidRPr="00282E1B" w:rsidRDefault="00C662DD" w:rsidP="001071F2">
      <w:pPr>
        <w:pStyle w:val="a5"/>
        <w:tabs>
          <w:tab w:val="left" w:pos="460"/>
          <w:tab w:val="left" w:pos="993"/>
        </w:tabs>
        <w:spacing w:after="0" w:line="240" w:lineRule="auto"/>
        <w:ind w:left="35" w:right="177"/>
        <w:jc w:val="both"/>
        <w:rPr>
          <w:rFonts w:ascii="Times New Roman" w:hAnsi="Times New Roman"/>
          <w:sz w:val="28"/>
          <w:szCs w:val="28"/>
        </w:rPr>
      </w:pPr>
    </w:p>
    <w:p w14:paraId="30EB1911" w14:textId="77777777" w:rsidR="008F6145" w:rsidRPr="008B1DDC" w:rsidRDefault="00144041" w:rsidP="00AB4936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DDC">
        <w:rPr>
          <w:rFonts w:ascii="Times New Roman" w:hAnsi="Times New Roman" w:cs="Times New Roman"/>
          <w:b/>
          <w:sz w:val="32"/>
          <w:szCs w:val="32"/>
        </w:rPr>
        <w:t>Оценка востребованности выпускников</w:t>
      </w:r>
    </w:p>
    <w:p w14:paraId="462D7565" w14:textId="77777777" w:rsidR="008B1DDC" w:rsidRDefault="008B1DDC" w:rsidP="008B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качественной подготовкой выпускников детского сада, повышается процент их востребованности в процессе школьного обучения.</w:t>
      </w:r>
    </w:p>
    <w:p w14:paraId="58FD83D3" w14:textId="77777777" w:rsidR="008B1DDC" w:rsidRDefault="008B1DDC" w:rsidP="008B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B0AB2">
        <w:rPr>
          <w:rFonts w:ascii="Times New Roman" w:hAnsi="Times New Roman" w:cs="Times New Roman"/>
          <w:sz w:val="28"/>
          <w:szCs w:val="28"/>
        </w:rPr>
        <w:t>мечается также высокий процент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DB0AB2">
        <w:rPr>
          <w:rFonts w:ascii="Times New Roman" w:hAnsi="Times New Roman" w:cs="Times New Roman"/>
          <w:sz w:val="28"/>
          <w:szCs w:val="28"/>
        </w:rPr>
        <w:t xml:space="preserve"> выпускников детского сада, удовлетворённых</w:t>
      </w:r>
      <w:r>
        <w:rPr>
          <w:rFonts w:ascii="Times New Roman" w:hAnsi="Times New Roman" w:cs="Times New Roman"/>
          <w:sz w:val="28"/>
          <w:szCs w:val="28"/>
        </w:rPr>
        <w:t xml:space="preserve"> подготовкой детей к школе</w:t>
      </w:r>
      <w:r w:rsidR="005E7ABE">
        <w:rPr>
          <w:rFonts w:ascii="Times New Roman" w:hAnsi="Times New Roman" w:cs="Times New Roman"/>
          <w:sz w:val="28"/>
          <w:szCs w:val="28"/>
        </w:rPr>
        <w:t xml:space="preserve"> (9</w:t>
      </w:r>
      <w:r w:rsidR="00FE5D2B">
        <w:rPr>
          <w:rFonts w:ascii="Times New Roman" w:hAnsi="Times New Roman" w:cs="Times New Roman"/>
          <w:sz w:val="28"/>
          <w:szCs w:val="28"/>
        </w:rPr>
        <w:t>9%)</w:t>
      </w:r>
      <w:r w:rsidR="00DB0A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8B1DDC" w14:paraId="0437000E" w14:textId="77777777" w:rsidTr="008B1DDC">
        <w:tc>
          <w:tcPr>
            <w:tcW w:w="2357" w:type="dxa"/>
          </w:tcPr>
          <w:p w14:paraId="10B71138" w14:textId="77777777" w:rsidR="008B1DDC" w:rsidRDefault="008B1DDC" w:rsidP="008B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357" w:type="dxa"/>
          </w:tcPr>
          <w:p w14:paraId="5A1C4378" w14:textId="77777777" w:rsidR="008B1DDC" w:rsidRDefault="008B1DDC" w:rsidP="008B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966F59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выпускников детского сада</w:t>
            </w:r>
          </w:p>
        </w:tc>
        <w:tc>
          <w:tcPr>
            <w:tcW w:w="2357" w:type="dxa"/>
          </w:tcPr>
          <w:p w14:paraId="0955404B" w14:textId="77777777" w:rsidR="008B1DDC" w:rsidRDefault="008B1DDC" w:rsidP="008B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966F59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выпускников, продолживших обучение в НШДС</w:t>
            </w:r>
          </w:p>
        </w:tc>
        <w:tc>
          <w:tcPr>
            <w:tcW w:w="2358" w:type="dxa"/>
          </w:tcPr>
          <w:p w14:paraId="26902DBA" w14:textId="77777777" w:rsidR="008B1DDC" w:rsidRDefault="008B1DDC" w:rsidP="008B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 общего числа</w:t>
            </w:r>
          </w:p>
        </w:tc>
      </w:tr>
      <w:tr w:rsidR="008B1DDC" w14:paraId="185D1423" w14:textId="77777777" w:rsidTr="008B1DDC">
        <w:tc>
          <w:tcPr>
            <w:tcW w:w="2357" w:type="dxa"/>
          </w:tcPr>
          <w:p w14:paraId="4D09D780" w14:textId="77777777" w:rsidR="008B1DDC" w:rsidRDefault="008B1DDC" w:rsidP="008B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2019 - 2020</w:t>
            </w:r>
          </w:p>
        </w:tc>
        <w:tc>
          <w:tcPr>
            <w:tcW w:w="2357" w:type="dxa"/>
          </w:tcPr>
          <w:p w14:paraId="0D9D2F1B" w14:textId="77777777" w:rsidR="008B1DDC" w:rsidRDefault="00DB0AB2" w:rsidP="008B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57" w:type="dxa"/>
          </w:tcPr>
          <w:p w14:paraId="6224DDF9" w14:textId="77777777" w:rsidR="008B1DDC" w:rsidRDefault="00DB0AB2" w:rsidP="008B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58" w:type="dxa"/>
          </w:tcPr>
          <w:p w14:paraId="3B647804" w14:textId="77777777" w:rsidR="008B1DDC" w:rsidRDefault="00DB0AB2" w:rsidP="008B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B1DDC" w14:paraId="56E75466" w14:textId="77777777" w:rsidTr="008B1DDC">
        <w:tc>
          <w:tcPr>
            <w:tcW w:w="2357" w:type="dxa"/>
          </w:tcPr>
          <w:p w14:paraId="45DA3EA8" w14:textId="77777777" w:rsidR="008B1DDC" w:rsidRDefault="008B1DDC" w:rsidP="008B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2020 - 2021</w:t>
            </w:r>
          </w:p>
        </w:tc>
        <w:tc>
          <w:tcPr>
            <w:tcW w:w="2357" w:type="dxa"/>
          </w:tcPr>
          <w:p w14:paraId="60A298DB" w14:textId="77777777" w:rsidR="008B1DDC" w:rsidRDefault="00DB0AB2" w:rsidP="008B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57" w:type="dxa"/>
          </w:tcPr>
          <w:p w14:paraId="58CF03FD" w14:textId="77777777" w:rsidR="008B1DDC" w:rsidRDefault="00DB0AB2" w:rsidP="008B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58" w:type="dxa"/>
          </w:tcPr>
          <w:p w14:paraId="18D8F979" w14:textId="77777777" w:rsidR="008B1DDC" w:rsidRDefault="00DB0AB2" w:rsidP="008B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B1DDC" w14:paraId="0FB82454" w14:textId="77777777" w:rsidTr="008B1DDC">
        <w:tc>
          <w:tcPr>
            <w:tcW w:w="2357" w:type="dxa"/>
          </w:tcPr>
          <w:p w14:paraId="039DA4CD" w14:textId="77777777" w:rsidR="008B1DDC" w:rsidRDefault="008B1DDC" w:rsidP="008B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2021 - 2022</w:t>
            </w:r>
          </w:p>
        </w:tc>
        <w:tc>
          <w:tcPr>
            <w:tcW w:w="2357" w:type="dxa"/>
          </w:tcPr>
          <w:p w14:paraId="51C7F47C" w14:textId="77777777" w:rsidR="008B1DDC" w:rsidRDefault="00DB0AB2" w:rsidP="008B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57" w:type="dxa"/>
          </w:tcPr>
          <w:p w14:paraId="7EFB12BC" w14:textId="77777777" w:rsidR="008B1DDC" w:rsidRDefault="00DB0AB2" w:rsidP="008B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58" w:type="dxa"/>
          </w:tcPr>
          <w:p w14:paraId="010AA066" w14:textId="77777777" w:rsidR="008B1DDC" w:rsidRDefault="00DB0AB2" w:rsidP="008B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14:paraId="265651A2" w14:textId="77777777" w:rsidR="008B1DDC" w:rsidRDefault="008B1DDC" w:rsidP="008B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66BC9" w14:textId="77777777" w:rsidR="004B21CB" w:rsidRPr="008B1DDC" w:rsidRDefault="008B1DDC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27 выпускников подготовительной</w:t>
      </w:r>
      <w:r w:rsidR="00144041" w:rsidRPr="008B1DD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4041" w:rsidRPr="008B1DDC">
        <w:rPr>
          <w:rFonts w:ascii="Times New Roman" w:hAnsi="Times New Roman" w:cs="Times New Roman"/>
          <w:sz w:val="28"/>
          <w:szCs w:val="28"/>
        </w:rPr>
        <w:t xml:space="preserve"> де</w:t>
      </w:r>
      <w:r w:rsidR="00980F53" w:rsidRPr="008B1DDC">
        <w:rPr>
          <w:rFonts w:ascii="Times New Roman" w:hAnsi="Times New Roman" w:cs="Times New Roman"/>
          <w:sz w:val="28"/>
          <w:szCs w:val="28"/>
        </w:rPr>
        <w:t xml:space="preserve">тского сада МОУ «НШДС №1» </w:t>
      </w:r>
      <w:r w:rsidR="00966F59">
        <w:rPr>
          <w:rFonts w:ascii="Times New Roman" w:hAnsi="Times New Roman" w:cs="Times New Roman"/>
          <w:sz w:val="28"/>
          <w:szCs w:val="28"/>
        </w:rPr>
        <w:t xml:space="preserve">«Умка» </w:t>
      </w:r>
      <w:r w:rsidR="00980F53" w:rsidRPr="008B1DDC">
        <w:rPr>
          <w:rFonts w:ascii="Times New Roman" w:hAnsi="Times New Roman" w:cs="Times New Roman"/>
          <w:sz w:val="28"/>
          <w:szCs w:val="28"/>
        </w:rPr>
        <w:t xml:space="preserve">в </w:t>
      </w:r>
      <w:r w:rsidR="000F63D5" w:rsidRPr="008B1D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21-2022 учебном году 22</w:t>
      </w:r>
      <w:r w:rsidR="00144041" w:rsidRPr="008B1DD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B0AB2">
        <w:rPr>
          <w:rFonts w:ascii="Times New Roman" w:hAnsi="Times New Roman" w:cs="Times New Roman"/>
          <w:sz w:val="28"/>
          <w:szCs w:val="28"/>
        </w:rPr>
        <w:t>, что соответствует 82</w:t>
      </w:r>
      <w:r w:rsidR="00530384" w:rsidRPr="008B1DDC">
        <w:rPr>
          <w:rFonts w:ascii="Times New Roman" w:hAnsi="Times New Roman" w:cs="Times New Roman"/>
          <w:sz w:val="28"/>
          <w:szCs w:val="28"/>
        </w:rPr>
        <w:t>%</w:t>
      </w:r>
      <w:r w:rsidR="00F75B8D" w:rsidRPr="008B1DDC">
        <w:rPr>
          <w:rFonts w:ascii="Times New Roman" w:hAnsi="Times New Roman" w:cs="Times New Roman"/>
          <w:sz w:val="28"/>
          <w:szCs w:val="28"/>
        </w:rPr>
        <w:t xml:space="preserve"> (в 2019-2020 уч. г. – 52,1%</w:t>
      </w:r>
      <w:r w:rsidR="00DB0AB2">
        <w:rPr>
          <w:rFonts w:ascii="Times New Roman" w:hAnsi="Times New Roman" w:cs="Times New Roman"/>
          <w:sz w:val="28"/>
          <w:szCs w:val="28"/>
        </w:rPr>
        <w:t xml:space="preserve">, 2020 – 2021 </w:t>
      </w:r>
      <w:proofErr w:type="spellStart"/>
      <w:r w:rsidR="00DB0AB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DB0AB2">
        <w:rPr>
          <w:rFonts w:ascii="Times New Roman" w:hAnsi="Times New Roman" w:cs="Times New Roman"/>
          <w:sz w:val="28"/>
          <w:szCs w:val="28"/>
        </w:rPr>
        <w:t>. – 69%</w:t>
      </w:r>
      <w:r w:rsidR="00F75B8D" w:rsidRPr="008B1DDC">
        <w:rPr>
          <w:rFonts w:ascii="Times New Roman" w:hAnsi="Times New Roman" w:cs="Times New Roman"/>
          <w:sz w:val="28"/>
          <w:szCs w:val="28"/>
        </w:rPr>
        <w:t>)</w:t>
      </w:r>
      <w:r w:rsidR="00530384" w:rsidRPr="008B1DDC">
        <w:rPr>
          <w:rFonts w:ascii="Times New Roman" w:hAnsi="Times New Roman" w:cs="Times New Roman"/>
          <w:sz w:val="28"/>
          <w:szCs w:val="28"/>
        </w:rPr>
        <w:t xml:space="preserve">, </w:t>
      </w:r>
      <w:r w:rsidR="00144041" w:rsidRPr="008B1DDC">
        <w:rPr>
          <w:rFonts w:ascii="Times New Roman" w:hAnsi="Times New Roman" w:cs="Times New Roman"/>
          <w:sz w:val="28"/>
          <w:szCs w:val="28"/>
        </w:rPr>
        <w:t xml:space="preserve"> продолжили обучение в 1 классе начальной школы МОУ «НШДС №1», остальные получают начальное образование в обще</w:t>
      </w:r>
      <w:r w:rsidR="009F38DB" w:rsidRPr="008B1DDC">
        <w:rPr>
          <w:rFonts w:ascii="Times New Roman" w:hAnsi="Times New Roman" w:cs="Times New Roman"/>
          <w:sz w:val="28"/>
          <w:szCs w:val="28"/>
        </w:rPr>
        <w:t>о</w:t>
      </w:r>
      <w:r w:rsidR="00144041" w:rsidRPr="008B1DDC">
        <w:rPr>
          <w:rFonts w:ascii="Times New Roman" w:hAnsi="Times New Roman" w:cs="Times New Roman"/>
          <w:sz w:val="28"/>
          <w:szCs w:val="28"/>
        </w:rPr>
        <w:t>бразовательных учреждениях  города.</w:t>
      </w:r>
      <w:r w:rsidR="00530384" w:rsidRPr="008B1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1DB7E" w14:textId="77777777" w:rsidR="00530384" w:rsidRPr="008B1DDC" w:rsidRDefault="00530384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DC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8B1D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AE4E48" w14:textId="77777777" w:rsidR="00FE5D2B" w:rsidRDefault="00FE5D2B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% удовлетворённости родителей подготовкой детей к школьному обучению;</w:t>
      </w:r>
    </w:p>
    <w:p w14:paraId="2FFE145F" w14:textId="77777777" w:rsidR="00530384" w:rsidRPr="008B1DDC" w:rsidRDefault="00530384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DC">
        <w:rPr>
          <w:rFonts w:ascii="Times New Roman" w:hAnsi="Times New Roman" w:cs="Times New Roman"/>
          <w:sz w:val="28"/>
          <w:szCs w:val="28"/>
        </w:rPr>
        <w:t xml:space="preserve">- </w:t>
      </w:r>
      <w:r w:rsidR="00980F53" w:rsidRPr="008B1DDC"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="00F75B8D" w:rsidRPr="008B1DDC">
        <w:rPr>
          <w:rFonts w:ascii="Times New Roman" w:hAnsi="Times New Roman" w:cs="Times New Roman"/>
          <w:sz w:val="28"/>
          <w:szCs w:val="28"/>
        </w:rPr>
        <w:t>динамика показателей востребованности выпускников</w:t>
      </w:r>
      <w:r w:rsidR="00FE5D2B">
        <w:rPr>
          <w:rFonts w:ascii="Times New Roman" w:hAnsi="Times New Roman" w:cs="Times New Roman"/>
          <w:sz w:val="28"/>
          <w:szCs w:val="28"/>
        </w:rPr>
        <w:t>.</w:t>
      </w:r>
    </w:p>
    <w:p w14:paraId="41604FDC" w14:textId="77777777" w:rsidR="00530384" w:rsidRPr="00F862C4" w:rsidRDefault="00530384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DDC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 w:rsidRPr="008B1DDC">
        <w:rPr>
          <w:rFonts w:ascii="Times New Roman" w:hAnsi="Times New Roman" w:cs="Times New Roman"/>
          <w:sz w:val="28"/>
          <w:szCs w:val="28"/>
        </w:rPr>
        <w:t xml:space="preserve"> </w:t>
      </w:r>
      <w:r w:rsidR="00DB0AB2">
        <w:rPr>
          <w:rFonts w:ascii="Times New Roman" w:hAnsi="Times New Roman" w:cs="Times New Roman"/>
          <w:sz w:val="28"/>
          <w:szCs w:val="28"/>
        </w:rPr>
        <w:t>слабая мотивация родителей выпускников детского сада к продолжению обучения в начальной школе НШДС</w:t>
      </w:r>
      <w:r w:rsidRPr="008B1DDC">
        <w:rPr>
          <w:rFonts w:ascii="Times New Roman" w:hAnsi="Times New Roman" w:cs="Times New Roman"/>
          <w:sz w:val="28"/>
          <w:szCs w:val="28"/>
        </w:rPr>
        <w:t>.</w:t>
      </w:r>
    </w:p>
    <w:p w14:paraId="26E4927A" w14:textId="77777777" w:rsidR="00144041" w:rsidRPr="00F862C4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406D9" w14:textId="77777777" w:rsidR="008F6145" w:rsidRPr="002D621E" w:rsidRDefault="00144041" w:rsidP="00AB4936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21E">
        <w:rPr>
          <w:rFonts w:ascii="Times New Roman" w:eastAsia="Times New Roman" w:hAnsi="Times New Roman" w:cs="Times New Roman"/>
          <w:b/>
          <w:sz w:val="32"/>
          <w:szCs w:val="32"/>
        </w:rPr>
        <w:t>Оценка системы управления Учреждением</w:t>
      </w:r>
    </w:p>
    <w:p w14:paraId="461772F8" w14:textId="77777777" w:rsidR="00144041" w:rsidRPr="002D621E" w:rsidRDefault="00144041" w:rsidP="00144041">
      <w:pPr>
        <w:pStyle w:val="3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2D621E">
        <w:rPr>
          <w:sz w:val="28"/>
          <w:szCs w:val="28"/>
        </w:rPr>
        <w:t>Управление Учреждением осуществляется в соответствии с законодательством Российской Федерации с учетом особенностей, установленных законодательством об образовании, на основе сочетания принципов единоначалия и коллегиальности.</w:t>
      </w:r>
    </w:p>
    <w:p w14:paraId="0CA28085" w14:textId="77777777" w:rsidR="00144041" w:rsidRPr="002D621E" w:rsidRDefault="00144041" w:rsidP="00144041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2D621E">
        <w:rPr>
          <w:sz w:val="28"/>
          <w:szCs w:val="28"/>
        </w:rPr>
        <w:t xml:space="preserve">Учреждение обладает автономией, под которой понимается </w:t>
      </w:r>
      <w:r w:rsidRPr="002D621E">
        <w:rPr>
          <w:sz w:val="28"/>
          <w:szCs w:val="28"/>
        </w:rPr>
        <w:lastRenderedPageBreak/>
        <w:t>самостоятельность в осуществлении образовательной, административной, финансово-экономической деятельности, разработке и принятии локальных нормативных актов в соответствии с законодательством об образовании, иными нормативными правовыми актами Российской Федерации, Республики Коми и Уставом Учреждения.</w:t>
      </w:r>
    </w:p>
    <w:p w14:paraId="51291B6C" w14:textId="77777777" w:rsidR="00144041" w:rsidRPr="002D621E" w:rsidRDefault="00144041" w:rsidP="00144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21E">
        <w:rPr>
          <w:rFonts w:ascii="Times New Roman" w:hAnsi="Times New Roman" w:cs="Times New Roman"/>
          <w:sz w:val="28"/>
          <w:szCs w:val="28"/>
        </w:rPr>
        <w:t xml:space="preserve">Учреждение свободно в определении содержания образования, выборе учебно-методического обеспечения, образовательных технологий по реализуемым им образовательным программам. </w:t>
      </w:r>
    </w:p>
    <w:p w14:paraId="310DE569" w14:textId="77777777" w:rsidR="00144041" w:rsidRPr="002D621E" w:rsidRDefault="00144041" w:rsidP="00144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Единоличным исполнительным органом МОУ «НШДС №1» является директор, назначаемый на должность и осв</w:t>
      </w:r>
      <w:r w:rsidR="004C294D" w:rsidRPr="002D6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обождаемый от нее Учредителем. </w:t>
      </w:r>
      <w:r w:rsidRPr="002D6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Директор осуществляет текущее руководство деятельностью Учреждения, в своей деятельности подотчетен Учредителю. </w:t>
      </w:r>
    </w:p>
    <w:p w14:paraId="7D26CB8D" w14:textId="77777777" w:rsidR="00144041" w:rsidRPr="002D621E" w:rsidRDefault="00144041" w:rsidP="00144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Коллегиальными органами управления Учреждением являются: Педагогический совет, Общее собрание работников, </w:t>
      </w:r>
      <w:r w:rsidR="00A14339" w:rsidRPr="002D621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D621E">
        <w:rPr>
          <w:rFonts w:ascii="Times New Roman" w:hAnsi="Times New Roman" w:cs="Times New Roman"/>
          <w:color w:val="000000" w:themeColor="text1"/>
          <w:sz w:val="28"/>
          <w:szCs w:val="28"/>
        </w:rPr>
        <w:t>овет</w:t>
      </w:r>
      <w:r w:rsidR="00A14339" w:rsidRPr="002D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Pr="002D621E">
        <w:rPr>
          <w:rFonts w:ascii="Times New Roman" w:hAnsi="Times New Roman" w:cs="Times New Roman"/>
          <w:color w:val="000000" w:themeColor="text1"/>
          <w:sz w:val="28"/>
          <w:szCs w:val="28"/>
        </w:rPr>
        <w:t>. Структура, порядок формирования, срок полномочий и компетенция коллегиальных органов управления МОУ «НШДС №1», порядок принятия ими решений и выступления от имени Учреждения устанавливаются Уставом Учреждения в соответствии с законодательством Российской Федерации. Компетенции данных органов регламентируются также соответствующими положениями, разработанными и принятыми  МОУ «НШДС №1».</w:t>
      </w:r>
    </w:p>
    <w:p w14:paraId="545BDB54" w14:textId="77777777" w:rsidR="00AE4751" w:rsidRPr="005113F8" w:rsidRDefault="002D621E" w:rsidP="00AE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621E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966F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D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образовательной организацией</w:t>
      </w:r>
      <w:r w:rsidRPr="002D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осуществлялось по утвержденной ранее </w:t>
      </w:r>
      <w:r w:rsidRPr="002D621E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разработанной ранее моделью,</w:t>
      </w:r>
      <w:r w:rsidRPr="002D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D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органов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осталось прежним</w:t>
      </w:r>
      <w:r w:rsidRPr="002D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475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стратегическим документом МОУ «НШДС №1» является Программа Развития учреждения</w:t>
      </w:r>
      <w:r w:rsidR="00AE4751" w:rsidRPr="005113F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62FA1023" w14:textId="77777777" w:rsidR="002D621E" w:rsidRDefault="002D621E" w:rsidP="00E52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2E49FAC3" w14:textId="77777777" w:rsidR="00D07B37" w:rsidRPr="005113F8" w:rsidRDefault="00310D14" w:rsidP="00D07B37">
      <w:p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sz w:val="28"/>
          <w:szCs w:val="28"/>
          <w:highlight w:val="yellow"/>
        </w:rPr>
        <w:pict w14:anchorId="55F0DC5D">
          <v:rect id="_x0000_s1094" style="width:481.1pt;height:36.75pt;mso-left-percent:-10001;mso-top-percent:-10001;mso-position-horizontal:absolute;mso-position-horizontal-relative:char;mso-position-vertical:absolute;mso-position-vertical-relative:line;mso-left-percent:-10001;mso-top-percent:-10001" fillcolor="#f79646 [3209]" strokecolor="#f79646 [3209]" strokeweight="10pt">
            <v:stroke linestyle="thinThin"/>
            <v:shadow color="#868686"/>
            <v:textbox style="mso-next-textbox:#_x0000_s1094">
              <w:txbxContent>
                <w:p w14:paraId="24144E24" w14:textId="77777777" w:rsidR="00671878" w:rsidRPr="004202F8" w:rsidRDefault="00671878" w:rsidP="00D07B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02F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труктура</w:t>
                  </w:r>
                  <w:r w:rsidRPr="004202F8">
                    <w:rPr>
                      <w:b/>
                      <w:sz w:val="28"/>
                      <w:szCs w:val="28"/>
                    </w:rPr>
                    <w:t xml:space="preserve"> управления МОУ «НШДС №1»</w:t>
                  </w:r>
                </w:p>
              </w:txbxContent>
            </v:textbox>
            <w10:anchorlock/>
          </v:rect>
        </w:pict>
      </w:r>
    </w:p>
    <w:p w14:paraId="6725E1D4" w14:textId="77777777" w:rsidR="00D07B37" w:rsidRPr="005113F8" w:rsidRDefault="00D07B37" w:rsidP="00D07B37">
      <w:pPr>
        <w:pStyle w:val="a5"/>
        <w:numPr>
          <w:ilvl w:val="0"/>
          <w:numId w:val="19"/>
        </w:numPr>
        <w:spacing w:after="0" w:line="240" w:lineRule="auto"/>
        <w:ind w:left="0" w:firstLine="0"/>
        <w:jc w:val="center"/>
        <w:rPr>
          <w:sz w:val="28"/>
          <w:szCs w:val="28"/>
          <w:highlight w:val="yellow"/>
        </w:rPr>
      </w:pPr>
      <w:r w:rsidRPr="005113F8">
        <w:rPr>
          <w:sz w:val="28"/>
          <w:szCs w:val="28"/>
          <w:highlight w:val="yellow"/>
        </w:rPr>
        <w:t>Уровень стратегического управления</w:t>
      </w:r>
    </w:p>
    <w:p w14:paraId="33557DCC" w14:textId="77777777" w:rsidR="00D07B37" w:rsidRPr="005113F8" w:rsidRDefault="00310D14" w:rsidP="00D07B37">
      <w:pPr>
        <w:spacing w:after="0" w:line="240" w:lineRule="auto"/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  <w:lang w:eastAsia="ru-RU"/>
        </w:rPr>
        <w:pict w14:anchorId="1442C8F5">
          <v:group id="_x0000_s1031" style="position:absolute;margin-left:-6.25pt;margin-top:5.9pt;width:480.25pt;height:365.85pt;z-index:251663360" coordorigin="1576,2247" coordsize="9605,7317">
            <v:roundrect id="_x0000_s1032" style="position:absolute;left:5409;top:2247;width:1929;height:448;mso-position-horizontal:center;mso-position-horizontal-relative:margin" arcsize="10923f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32">
                <w:txbxContent>
                  <w:p w14:paraId="23D4AEDF" w14:textId="77777777" w:rsidR="00671878" w:rsidRPr="0092536D" w:rsidRDefault="00671878" w:rsidP="00D07B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2536D">
                      <w:rPr>
                        <w:b/>
                        <w:sz w:val="24"/>
                        <w:szCs w:val="24"/>
                      </w:rPr>
                      <w:t>Директор</w:t>
                    </w:r>
                  </w:p>
                </w:txbxContent>
              </v:textbox>
            </v:roundrect>
            <v:roundrect id="_x0000_s1033" style="position:absolute;left:1711;top:3344;width:2353;height:951;mso-position-horizontal:left;mso-position-horizontal-relative:margin" arcsize="10923f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033">
                <w:txbxContent>
                  <w:p w14:paraId="4F9B44FB" w14:textId="77777777" w:rsidR="00671878" w:rsidRPr="00D14B84" w:rsidRDefault="00671878" w:rsidP="00D07B3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 xml:space="preserve">Общее собрание </w:t>
                    </w:r>
                    <w:r>
                      <w:rPr>
                        <w:b/>
                        <w:sz w:val="24"/>
                        <w:szCs w:val="24"/>
                      </w:rPr>
                      <w:t>работников</w:t>
                    </w:r>
                  </w:p>
                </w:txbxContent>
              </v:textbox>
            </v:roundrect>
            <v:roundrect id="_x0000_s1034" style="position:absolute;left:5150;top:3352;width:2446;height:951;mso-position-horizontal:center;mso-position-horizontal-relative:margin" arcsize="10923f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034">
                <w:txbxContent>
                  <w:p w14:paraId="5A375F2F" w14:textId="77777777" w:rsidR="00671878" w:rsidRPr="00D14B84" w:rsidRDefault="00671878" w:rsidP="00D07B3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Педагогический совет</w:t>
                    </w:r>
                  </w:p>
                </w:txbxContent>
              </v:textbox>
            </v:roundrect>
            <v:roundrect id="_x0000_s1035" style="position:absolute;left:8614;top:3352;width:2421;height:951;mso-position-horizontal:right;mso-position-horizontal-relative:margin" arcsize="10923f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035">
                <w:txbxContent>
                  <w:p w14:paraId="7EC417D2" w14:textId="77777777" w:rsidR="00671878" w:rsidRDefault="00671878" w:rsidP="00D07B3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С</w:t>
                    </w:r>
                    <w:r w:rsidRPr="00D14B84">
                      <w:rPr>
                        <w:b/>
                        <w:sz w:val="24"/>
                        <w:szCs w:val="24"/>
                      </w:rPr>
                      <w:t>овет</w:t>
                    </w:r>
                  </w:p>
                  <w:p w14:paraId="43D2CD1F" w14:textId="77777777" w:rsidR="00671878" w:rsidRPr="00D14B84" w:rsidRDefault="00671878" w:rsidP="00D07B3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Учреждения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7339;top:2783;width:1426;height:569" o:connectortype="straight">
              <v:stroke endarrow="block"/>
            </v:shape>
            <v:shape id="_x0000_s1037" type="#_x0000_t32" style="position:absolute;left:3994;top:2772;width:1644;height:573;flip:x" o:connectortype="straight">
              <v:stroke endarrow="block"/>
            </v:shape>
            <v:shape id="_x0000_s1038" type="#_x0000_t32" style="position:absolute;left:6344;top:2772;width:0;height:573" o:connectortype="straight">
              <v:stroke endarrow="block"/>
            </v:shape>
            <v:rect id="_x0000_s1039" style="position:absolute;left:1710;top:7137;width:1671;height:76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39">
                <w:txbxContent>
                  <w:p w14:paraId="602737D6" w14:textId="77777777" w:rsidR="00671878" w:rsidRPr="00D14B84" w:rsidRDefault="00671878" w:rsidP="00D07B37">
                    <w:pPr>
                      <w:ind w:left="-142" w:right="-4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Профсоюзный комитет</w:t>
                    </w:r>
                  </w:p>
                </w:txbxContent>
              </v:textbox>
            </v:rect>
            <v:rect id="_x0000_s1040" style="position:absolute;left:3678;top:7137;width:1421;height:76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0">
                <w:txbxContent>
                  <w:p w14:paraId="247BC89C" w14:textId="77777777" w:rsidR="00671878" w:rsidRPr="00D94323" w:rsidRDefault="00671878" w:rsidP="00D07B37">
                    <w:pPr>
                      <w:ind w:left="-142" w:right="-162"/>
                      <w:jc w:val="center"/>
                      <w:rPr>
                        <w:b/>
                      </w:rPr>
                    </w:pPr>
                    <w:r w:rsidRPr="00EC2920">
                      <w:rPr>
                        <w:b/>
                        <w:sz w:val="24"/>
                        <w:szCs w:val="24"/>
                      </w:rPr>
                      <w:t>Медико-пед</w:t>
                    </w:r>
                    <w:r w:rsidRPr="00D94323">
                      <w:rPr>
                        <w:b/>
                      </w:rPr>
                      <w:t xml:space="preserve">. </w:t>
                    </w:r>
                    <w:r w:rsidRPr="00D14B84">
                      <w:rPr>
                        <w:b/>
                        <w:sz w:val="24"/>
                        <w:szCs w:val="24"/>
                      </w:rPr>
                      <w:t>консилиум</w:t>
                    </w:r>
                  </w:p>
                </w:txbxContent>
              </v:textbox>
            </v:rect>
            <v:rect id="_x0000_s1041" style="position:absolute;left:5393;top:7137;width:801;height:62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1">
                <w:txbxContent>
                  <w:p w14:paraId="129EC83D" w14:textId="77777777" w:rsidR="00671878" w:rsidRPr="00D94323" w:rsidRDefault="00671878" w:rsidP="00D07B37">
                    <w:pPr>
                      <w:jc w:val="center"/>
                      <w:rPr>
                        <w:b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МО</w:t>
                    </w:r>
                  </w:p>
                </w:txbxContent>
              </v:textbox>
            </v:rect>
            <v:rect id="_x0000_s1042" style="position:absolute;left:6461;top:7137;width:712;height:62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2">
                <w:txbxContent>
                  <w:p w14:paraId="402923B3" w14:textId="77777777" w:rsidR="00671878" w:rsidRPr="00D94323" w:rsidRDefault="00671878" w:rsidP="00D07B37">
                    <w:pPr>
                      <w:jc w:val="center"/>
                      <w:rPr>
                        <w:b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ГВС</w:t>
                    </w:r>
                  </w:p>
                </w:txbxContent>
              </v:textbox>
            </v:rect>
            <v:rect id="_x0000_s1043" style="position:absolute;left:7526;top:7137;width:1475;height:76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3">
                <w:txbxContent>
                  <w:p w14:paraId="3557AEF2" w14:textId="77777777" w:rsidR="00671878" w:rsidRPr="00B9641A" w:rsidRDefault="00671878" w:rsidP="00D07B37">
                    <w:pPr>
                      <w:spacing w:after="0" w:line="240" w:lineRule="auto"/>
                      <w:ind w:left="-142" w:right="-107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B9641A">
                      <w:rPr>
                        <w:b/>
                        <w:sz w:val="20"/>
                        <w:szCs w:val="20"/>
                      </w:rPr>
                      <w:t>Совет профилактики</w:t>
                    </w:r>
                  </w:p>
                </w:txbxContent>
              </v:textbox>
            </v:rect>
            <v:rect id="_x0000_s1044" style="position:absolute;left:9251;top:7137;width:1784;height:76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4">
                <w:txbxContent>
                  <w:p w14:paraId="35242A38" w14:textId="77777777" w:rsidR="00671878" w:rsidRPr="00D14B84" w:rsidRDefault="00671878" w:rsidP="00D07B37">
                    <w:pPr>
                      <w:spacing w:after="0" w:line="240" w:lineRule="auto"/>
                      <w:ind w:left="-142" w:right="-17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Родительский комитет</w:t>
                    </w:r>
                  </w:p>
                </w:txbxContent>
              </v:textbox>
            </v:rect>
            <v:oval id="_x0000_s1045" style="position:absolute;left:4497;top:5081;width:3627;height:991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45">
                <w:txbxContent>
                  <w:p w14:paraId="58867DDA" w14:textId="77777777" w:rsidR="00671878" w:rsidRDefault="00671878" w:rsidP="00D07B37">
                    <w:pPr>
                      <w:spacing w:after="0" w:line="240" w:lineRule="auto"/>
                      <w:ind w:right="-101" w:hanging="142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Зам.директора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 по</w:t>
                    </w:r>
                  </w:p>
                  <w:p w14:paraId="3A9700C4" w14:textId="77777777" w:rsidR="00671878" w:rsidRPr="00D14B84" w:rsidRDefault="00671878" w:rsidP="00D07B37">
                    <w:pPr>
                      <w:spacing w:after="0" w:line="240" w:lineRule="auto"/>
                      <w:ind w:left="-142" w:right="-101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УВР, ВР, ВМР, НМР,АХР</w:t>
                    </w:r>
                  </w:p>
                </w:txbxContent>
              </v:textbox>
            </v:oval>
            <v:oval id="_x0000_s1046" style="position:absolute;left:1807;top:5176;width:2187;height:842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46">
                <w:txbxContent>
                  <w:p w14:paraId="3A8C7F9B" w14:textId="77777777" w:rsidR="00671878" w:rsidRPr="00D14B84" w:rsidRDefault="00671878" w:rsidP="00D07B3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Гл.бухгалтер</w:t>
                    </w:r>
                  </w:p>
                </w:txbxContent>
              </v:textbox>
            </v:oval>
            <v:oval id="_x0000_s1047" style="position:absolute;left:8614;top:5176;width:2321;height:896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47">
                <w:txbxContent>
                  <w:p w14:paraId="4604954B" w14:textId="77777777" w:rsidR="00671878" w:rsidRPr="00D14B84" w:rsidRDefault="00671878" w:rsidP="00D07B37">
                    <w:pPr>
                      <w:spacing w:after="0" w:line="240" w:lineRule="auto"/>
                      <w:ind w:left="-142" w:right="-6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14B84">
                      <w:rPr>
                        <w:b/>
                        <w:sz w:val="24"/>
                        <w:szCs w:val="24"/>
                      </w:rPr>
                      <w:t>Род.собрание/ конференция</w:t>
                    </w:r>
                  </w:p>
                </w:txbxContent>
              </v:textbox>
            </v:oval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48" type="#_x0000_t9" style="position:absolute;left:1807;top:8558;width:1574;height:625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48">
                <w:txbxContent>
                  <w:p w14:paraId="0EE83DBE" w14:textId="77777777" w:rsidR="00671878" w:rsidRPr="00EC2920" w:rsidRDefault="00671878" w:rsidP="00D07B37">
                    <w:pPr>
                      <w:spacing w:after="0" w:line="240" w:lineRule="auto"/>
                      <w:ind w:left="-142" w:right="-74"/>
                      <w:jc w:val="center"/>
                      <w:rPr>
                        <w:b/>
                      </w:rPr>
                    </w:pPr>
                    <w:r w:rsidRPr="00EC2920">
                      <w:rPr>
                        <w:b/>
                      </w:rPr>
                      <w:t>Работники</w:t>
                    </w:r>
                  </w:p>
                </w:txbxContent>
              </v:textbox>
            </v:shape>
            <v:shape id="_x0000_s1049" type="#_x0000_t9" style="position:absolute;left:3678;top:8454;width:1941;height:988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49">
                <w:txbxContent>
                  <w:p w14:paraId="42A7798B" w14:textId="77777777" w:rsidR="00671878" w:rsidRPr="00EC2920" w:rsidRDefault="00671878" w:rsidP="00D07B37">
                    <w:pPr>
                      <w:spacing w:after="0" w:line="240" w:lineRule="auto"/>
                      <w:ind w:left="-142" w:right="-176"/>
                      <w:jc w:val="center"/>
                      <w:rPr>
                        <w:b/>
                      </w:rPr>
                    </w:pPr>
                    <w:r w:rsidRPr="00EC2920">
                      <w:rPr>
                        <w:b/>
                      </w:rPr>
                      <w:t>Псих-пед. служба</w:t>
                    </w:r>
                  </w:p>
                </w:txbxContent>
              </v:textbox>
            </v:shape>
            <v:shape id="_x0000_s1050" type="#_x0000_t9" style="position:absolute;left:5907;top:8558;width:1689;height:625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50">
                <w:txbxContent>
                  <w:p w14:paraId="34FD42EF" w14:textId="77777777" w:rsidR="00671878" w:rsidRPr="00EC2920" w:rsidRDefault="00671878" w:rsidP="00D07B3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EC2920">
                      <w:rPr>
                        <w:b/>
                      </w:rPr>
                      <w:t>Педагоги</w:t>
                    </w:r>
                  </w:p>
                </w:txbxContent>
              </v:textbox>
            </v:shape>
            <v:shape id="_x0000_s1051" type="#_x0000_t9" style="position:absolute;left:7798;top:8558;width:1453;height:625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51">
                <w:txbxContent>
                  <w:p w14:paraId="0843D831" w14:textId="77777777" w:rsidR="00671878" w:rsidRPr="00EC2920" w:rsidRDefault="00671878" w:rsidP="00D07B37">
                    <w:pPr>
                      <w:spacing w:after="0" w:line="240" w:lineRule="auto"/>
                      <w:ind w:left="-142" w:right="-79"/>
                      <w:jc w:val="center"/>
                      <w:rPr>
                        <w:b/>
                      </w:rPr>
                    </w:pPr>
                    <w:r w:rsidRPr="00EC2920">
                      <w:rPr>
                        <w:b/>
                      </w:rPr>
                      <w:t>Кл.рук.</w:t>
                    </w:r>
                  </w:p>
                </w:txbxContent>
              </v:textbox>
            </v:shape>
            <v:shape id="_x0000_s1052" type="#_x0000_t9" style="position:absolute;left:9482;top:8558;width:1453;height:625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52">
                <w:txbxContent>
                  <w:p w14:paraId="269B8E05" w14:textId="77777777" w:rsidR="00671878" w:rsidRPr="00EC2920" w:rsidRDefault="00671878" w:rsidP="00D07B37">
                    <w:pPr>
                      <w:spacing w:after="0" w:line="240" w:lineRule="auto"/>
                      <w:ind w:left="-142" w:right="-77"/>
                      <w:jc w:val="center"/>
                      <w:rPr>
                        <w:b/>
                      </w:rPr>
                    </w:pPr>
                    <w:r w:rsidRPr="00EC2920">
                      <w:rPr>
                        <w:b/>
                      </w:rPr>
                      <w:t>Родители</w:t>
                    </w:r>
                  </w:p>
                </w:txbxContent>
              </v:textbox>
            </v:shape>
            <v:shape id="_x0000_s1053" type="#_x0000_t32" style="position:absolute;left:6344;top:4389;width:0;height:652" o:connectortype="straight">
              <v:stroke endarrow="block"/>
            </v:shape>
            <v:shape id="_x0000_s1054" type="#_x0000_t32" style="position:absolute;left:3206;top:2772;width:2622;height:2405;flip:x" o:connectortype="straight">
              <v:stroke endarrow="block"/>
            </v:shape>
            <v:shape id="_x0000_s1055" type="#_x0000_t32" style="position:absolute;left:9822;top:4389;width:13;height:788" o:connectortype="straight">
              <v:stroke endarrow="block"/>
            </v:shape>
            <v:shape id="_x0000_s1056" type="#_x0000_t32" style="position:absolute;left:2771;top:4389;width:0;height:788" o:connectortype="straight">
              <v:stroke endarrow="block"/>
            </v:shape>
            <v:shape id="_x0000_s1057" type="#_x0000_t32" style="position:absolute;left:4741;top:6072;width:788;height:1065;flip:x" o:connectortype="straight">
              <v:stroke endarrow="block"/>
            </v:shape>
            <v:shape id="_x0000_s1058" type="#_x0000_t32" style="position:absolute;left:5828;top:6072;width:0;height:1065" o:connectortype="straight">
              <v:stroke endarrow="block"/>
            </v:shape>
            <v:shape id="_x0000_s1059" type="#_x0000_t32" style="position:absolute;left:7525;top:6018;width:450;height:1119" o:connectortype="straight">
              <v:stroke endarrow="block"/>
            </v:shape>
            <v:shape id="_x0000_s1060" type="#_x0000_t32" style="position:absolute;left:6928;top:6072;width:0;height:1065" o:connectortype="straight">
              <v:stroke endarrow="block"/>
            </v:shape>
            <v:shape id="_x0000_s1061" type="#_x0000_t32" style="position:absolute;left:3994;top:5598;width:503;height:0;flip:x" o:connectortype="straight">
              <v:stroke startarrow="block" endarrow="block"/>
            </v:shape>
            <v:shape id="_x0000_s1062" type="#_x0000_t32" style="position:absolute;left:8124;top:5598;width:490;height:0;flip:x" o:connectortype="straight">
              <v:stroke startarrow="block" endarrow="block"/>
            </v:shape>
            <v:shape id="_x0000_s1063" type="#_x0000_t32" style="position:absolute;left:10013;top:6072;width:0;height:1065" o:connectortype="straight">
              <v:stroke endarrow="block"/>
            </v:shape>
            <v:shape id="_x0000_s1064" type="#_x0000_t32" style="position:absolute;left:7975;top:5856;width:1847;height:1282" o:connectortype="straight">
              <v:stroke endarrow="block"/>
            </v:shape>
            <v:shape id="_x0000_s1065" type="#_x0000_t32" style="position:absolute;left:2690;top:6072;width:0;height:1065" o:connectortype="straight">
              <v:stroke startarrow="block" endarrow="block"/>
            </v:shape>
            <v:shape id="_x0000_s1066" type="#_x0000_t32" style="position:absolute;left:2948;top:5856;width:1793;height:1282;flip:y" o:connectortype="straight">
              <v:stroke startarrow="block" endarrow="block"/>
            </v:shape>
            <v:shape id="_x0000_s1067" type="#_x0000_t32" style="position:absolute;left:143;top:5663;width:3138;height:0;rotation:270" o:connectortype="elbow" adj="-11771,-1,-11771">
              <v:stroke startarrow="block" endarrow="block"/>
            </v:shape>
            <v:shape id="_x0000_s1068" type="#_x0000_t32" style="position:absolute;left:5393;top:8708;width:784;height:0" o:connectortype="straight">
              <v:stroke startarrow="block" endarrow="block"/>
            </v:shape>
            <v:shape id="_x0000_s1069" type="#_x0000_t32" style="position:absolute;left:9129;top:8735;width:543;height:0;flip:x" o:connectortype="straight">
              <v:stroke startarrow="block" endarrow="block"/>
            </v:shape>
            <v:shape id="_x0000_s1070" type="#_x0000_t32" style="position:absolute;left:7339;top:9115;width:785;height:0" o:connectortype="straight">
              <v:stroke startarrow="block" endarrow="block"/>
            </v:shape>
            <v:shape id="_x0000_s1071" type="#_x0000_t32" style="position:absolute;left:3029;top:9183;width:14;height:381" o:connectortype="straight">
              <v:stroke endarrow="block"/>
            </v:shape>
            <v:shape id="_x0000_s1072" type="#_x0000_t32" style="position:absolute;left:3043;top:9564;width:3301;height:0" o:connectortype="straight">
              <v:stroke endarrow="block"/>
            </v:shape>
            <v:shape id="_x0000_s1073" type="#_x0000_t32" style="position:absolute;left:6344;top:9183;width:0;height:381;flip:y" o:connectortype="straight">
              <v:stroke endarrow="block"/>
            </v:shape>
            <v:shape id="_x0000_s1074" type="#_x0000_t32" style="position:absolute;left:1576;top:8885;width:231;height:0;flip:x" o:connectortype="straight">
              <v:stroke endarrow="block"/>
            </v:shape>
            <v:shape id="_x0000_s1075" type="#_x0000_t32" style="position:absolute;left:1576;top:3967;width:0;height:4918;flip:y" o:connectortype="straight">
              <v:stroke endarrow="block"/>
            </v:shape>
            <v:shape id="_x0000_s1076" type="#_x0000_t32" style="position:absolute;left:1576;top:3967;width:134;height:0" o:connectortype="straight">
              <v:stroke endarrow="block"/>
            </v:shape>
            <v:shape id="_x0000_s1077" type="#_x0000_t32" style="position:absolute;left:10148;top:7898;width:14;height:660;flip:y" o:connectortype="straight">
              <v:stroke startarrow="block" endarrow="block"/>
            </v:shape>
            <v:shape id="_x0000_s1078" type="#_x0000_t32" style="position:absolute;left:8504;top:7898;width:14;height:660;flip:y" o:connectortype="straight">
              <v:stroke startarrow="block" endarrow="block"/>
            </v:shape>
            <v:shape id="_x0000_s1079" type="#_x0000_t32" style="position:absolute;left:2622;top:7898;width:0;height:660" o:connectortype="straight">
              <v:stroke startarrow="block" endarrow="block"/>
            </v:shape>
            <v:shape id="_x0000_s1080" type="#_x0000_t32" style="position:absolute;left:4497;top:7898;width:0;height:556" o:connectortype="straight">
              <v:stroke startarrow="block" endarrow="block"/>
            </v:shape>
            <v:shape id="_x0000_s1081" type="#_x0000_t32" style="position:absolute;left:6775;top:7794;width:0;height:764" o:connectortype="straight">
              <v:stroke startarrow="block" endarrow="block"/>
            </v:shape>
            <v:shape id="_x0000_s1082" type="#_x0000_t32" style="position:absolute;left:5733;top:7822;width:728;height:736" o:connectortype="straight">
              <v:stroke startarrow="block" endarrow="block"/>
            </v:shape>
            <v:shape id="_x0000_s1083" type="#_x0000_t32" style="position:absolute;left:7038;top:7898;width:855;height:660;flip:x" o:connectortype="straight">
              <v:stroke startarrow="block" endarrow="block"/>
            </v:shape>
            <v:shape id="_x0000_s1084" type="#_x0000_t32" style="position:absolute;left:8765;top:7898;width:1071;height:660" o:connectortype="straight">
              <v:stroke startarrow="block" endarrow="block"/>
            </v:shape>
            <v:shape id="_x0000_s1085" type="#_x0000_t32" style="position:absolute;left:11180;top:3858;width:1;height:5027;flip:y" o:connectortype="straight">
              <v:stroke endarrow="block"/>
            </v:shape>
            <v:shape id="_x0000_s1086" type="#_x0000_t32" style="position:absolute;left:11035;top:3858;width:145;height:0;flip:x" o:connectortype="straight">
              <v:stroke endarrow="block"/>
            </v:shape>
            <v:shape id="_x0000_s1087" type="#_x0000_t32" style="position:absolute;left:11035;top:4295;width:0;height:2843;flip:y" o:connectortype="straight">
              <v:stroke endarrow="block"/>
            </v:shape>
            <v:shape id="_x0000_s1088" type="#_x0000_t32" style="position:absolute;left:10935;top:8885;width:246;height:0;flip:x" o:connectortype="straight">
              <v:stroke endarrow="block"/>
            </v:shape>
            <v:shape id="_x0000_s1089" type="#_x0000_t32" style="position:absolute;left:8504;top:9183;width:0;height:150" o:connectortype="straight">
              <v:stroke endarrow="block"/>
            </v:shape>
            <v:shape id="_x0000_s1090" type="#_x0000_t32" style="position:absolute;left:5260;top:9333;width:3258;height:1;flip:x" o:connectortype="straight">
              <v:stroke endarrow="block"/>
            </v:shape>
            <v:shape id="_x0000_s1091" type="#_x0000_t32" style="position:absolute;left:10162;top:9183;width:1;height:313" o:connectortype="straight">
              <v:stroke endarrow="block"/>
            </v:shape>
            <v:shape id="_x0000_s1092" type="#_x0000_t32" style="position:absolute;left:5150;top:9442;width:5012;height:0;flip:x" o:connectortype="straight">
              <v:stroke endarrow="block"/>
            </v:shape>
          </v:group>
        </w:pict>
      </w:r>
    </w:p>
    <w:p w14:paraId="71C7D7A5" w14:textId="77777777" w:rsidR="00D07B37" w:rsidRPr="005113F8" w:rsidRDefault="00D07B37" w:rsidP="00D07B37">
      <w:pPr>
        <w:spacing w:after="0" w:line="240" w:lineRule="auto"/>
        <w:rPr>
          <w:sz w:val="28"/>
          <w:szCs w:val="28"/>
          <w:highlight w:val="yellow"/>
        </w:rPr>
      </w:pPr>
    </w:p>
    <w:p w14:paraId="1AA8BB4C" w14:textId="77777777" w:rsidR="00D07B37" w:rsidRPr="005113F8" w:rsidRDefault="00D07B37" w:rsidP="00D07B37">
      <w:pPr>
        <w:spacing w:after="0" w:line="240" w:lineRule="auto"/>
        <w:rPr>
          <w:sz w:val="28"/>
          <w:szCs w:val="28"/>
          <w:highlight w:val="yellow"/>
        </w:rPr>
      </w:pPr>
    </w:p>
    <w:p w14:paraId="56260AE1" w14:textId="77777777" w:rsidR="00D07B37" w:rsidRPr="005113F8" w:rsidRDefault="00D07B37" w:rsidP="00D07B37">
      <w:pPr>
        <w:spacing w:after="0" w:line="240" w:lineRule="auto"/>
        <w:rPr>
          <w:sz w:val="28"/>
          <w:szCs w:val="28"/>
          <w:highlight w:val="yellow"/>
        </w:rPr>
      </w:pPr>
    </w:p>
    <w:p w14:paraId="0C7C4364" w14:textId="77777777" w:rsidR="00D07B37" w:rsidRPr="005113F8" w:rsidRDefault="00D07B37" w:rsidP="00D07B37">
      <w:pPr>
        <w:spacing w:after="0" w:line="240" w:lineRule="auto"/>
        <w:rPr>
          <w:sz w:val="28"/>
          <w:szCs w:val="28"/>
          <w:highlight w:val="yellow"/>
        </w:rPr>
      </w:pPr>
    </w:p>
    <w:p w14:paraId="16320B27" w14:textId="77777777" w:rsidR="00D07B37" w:rsidRPr="005113F8" w:rsidRDefault="00D07B37" w:rsidP="00D07B37">
      <w:pPr>
        <w:spacing w:after="0" w:line="240" w:lineRule="auto"/>
        <w:rPr>
          <w:sz w:val="28"/>
          <w:szCs w:val="28"/>
          <w:highlight w:val="yellow"/>
        </w:rPr>
      </w:pPr>
    </w:p>
    <w:p w14:paraId="18E29702" w14:textId="77777777" w:rsidR="00D07B37" w:rsidRPr="005113F8" w:rsidRDefault="00D07B37" w:rsidP="00D07B37">
      <w:pPr>
        <w:spacing w:after="0" w:line="240" w:lineRule="auto"/>
        <w:rPr>
          <w:highlight w:val="yellow"/>
        </w:rPr>
      </w:pPr>
    </w:p>
    <w:p w14:paraId="47C7F846" w14:textId="77777777" w:rsidR="00D07B37" w:rsidRPr="005113F8" w:rsidRDefault="00D07B37" w:rsidP="00D07B37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jc w:val="center"/>
        <w:rPr>
          <w:sz w:val="28"/>
          <w:szCs w:val="28"/>
          <w:highlight w:val="yellow"/>
        </w:rPr>
      </w:pPr>
      <w:r w:rsidRPr="005113F8">
        <w:rPr>
          <w:sz w:val="28"/>
          <w:szCs w:val="28"/>
          <w:highlight w:val="yellow"/>
        </w:rPr>
        <w:t>Уровень тактического управления</w:t>
      </w:r>
    </w:p>
    <w:p w14:paraId="5D8C7962" w14:textId="77777777" w:rsidR="00D07B37" w:rsidRPr="005113F8" w:rsidRDefault="00D07B37" w:rsidP="00D07B37">
      <w:pPr>
        <w:spacing w:after="0" w:line="240" w:lineRule="auto"/>
        <w:rPr>
          <w:highlight w:val="yellow"/>
        </w:rPr>
      </w:pPr>
    </w:p>
    <w:p w14:paraId="71198A47" w14:textId="77777777" w:rsidR="00D07B37" w:rsidRPr="005113F8" w:rsidRDefault="00D07B37" w:rsidP="00D07B37">
      <w:pPr>
        <w:spacing w:after="0" w:line="240" w:lineRule="auto"/>
        <w:rPr>
          <w:highlight w:val="yellow"/>
        </w:rPr>
      </w:pPr>
    </w:p>
    <w:p w14:paraId="7BDAB249" w14:textId="77777777" w:rsidR="00D07B37" w:rsidRPr="005113F8" w:rsidRDefault="00D07B37" w:rsidP="00D07B37">
      <w:pPr>
        <w:spacing w:after="0" w:line="240" w:lineRule="auto"/>
        <w:rPr>
          <w:highlight w:val="yellow"/>
        </w:rPr>
      </w:pPr>
    </w:p>
    <w:p w14:paraId="0FF69B53" w14:textId="77777777" w:rsidR="00D07B37" w:rsidRPr="005113F8" w:rsidRDefault="00D07B37" w:rsidP="00D07B37">
      <w:pPr>
        <w:spacing w:after="0" w:line="240" w:lineRule="auto"/>
        <w:rPr>
          <w:highlight w:val="yellow"/>
        </w:rPr>
      </w:pPr>
    </w:p>
    <w:p w14:paraId="02B17BEC" w14:textId="77777777" w:rsidR="00D07B37" w:rsidRPr="005113F8" w:rsidRDefault="00D07B37" w:rsidP="00D07B37">
      <w:pPr>
        <w:spacing w:after="0" w:line="240" w:lineRule="auto"/>
        <w:rPr>
          <w:highlight w:val="yellow"/>
        </w:rPr>
      </w:pPr>
    </w:p>
    <w:p w14:paraId="6DEBCC1F" w14:textId="77777777" w:rsidR="00D07B37" w:rsidRPr="005113F8" w:rsidRDefault="00D07B37" w:rsidP="00D07B37">
      <w:pPr>
        <w:spacing w:after="0" w:line="240" w:lineRule="auto"/>
        <w:rPr>
          <w:highlight w:val="yellow"/>
        </w:rPr>
      </w:pPr>
    </w:p>
    <w:p w14:paraId="0A02B4BB" w14:textId="77777777" w:rsidR="00D07B37" w:rsidRPr="00E52AB8" w:rsidRDefault="00D07B37" w:rsidP="00E52AB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jc w:val="center"/>
        <w:rPr>
          <w:highlight w:val="yellow"/>
        </w:rPr>
      </w:pPr>
      <w:r w:rsidRPr="005113F8">
        <w:rPr>
          <w:sz w:val="28"/>
          <w:szCs w:val="28"/>
          <w:highlight w:val="yellow"/>
        </w:rPr>
        <w:lastRenderedPageBreak/>
        <w:t>Уровень операционного управления</w:t>
      </w:r>
    </w:p>
    <w:p w14:paraId="24DC30E5" w14:textId="77777777" w:rsidR="00D07B37" w:rsidRPr="00AE4751" w:rsidRDefault="00D07B37" w:rsidP="00D07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4C7531" w14:textId="77777777" w:rsidR="00D07B37" w:rsidRPr="002D621E" w:rsidRDefault="00AE4751" w:rsidP="00AE475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113F8">
        <w:rPr>
          <w:rFonts w:ascii="Times New Roman" w:hAnsi="Times New Roman" w:cs="Times New Roman"/>
          <w:sz w:val="28"/>
          <w:szCs w:val="28"/>
          <w:highlight w:val="yellow"/>
        </w:rPr>
        <w:object w:dxaOrig="9679" w:dyaOrig="5474" w14:anchorId="61242B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7pt;height:267.85pt" o:ole="">
            <v:imagedata r:id="rId8" o:title=""/>
          </v:shape>
          <o:OLEObject Type="Embed" ProgID="PowerPoint.Slide.12" ShapeID="_x0000_i1026" DrawAspect="Content" ObjectID="_1711889722" r:id="rId9"/>
        </w:object>
      </w:r>
    </w:p>
    <w:p w14:paraId="4638B4E3" w14:textId="77777777" w:rsidR="00AB4936" w:rsidRPr="002D621E" w:rsidRDefault="00AB4936" w:rsidP="00A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1E">
        <w:rPr>
          <w:rFonts w:ascii="Times New Roman" w:hAnsi="Times New Roman" w:cs="Times New Roman"/>
          <w:sz w:val="28"/>
          <w:szCs w:val="28"/>
          <w:u w:val="single"/>
        </w:rPr>
        <w:t>Выводы:</w:t>
      </w:r>
      <w:r w:rsidR="00D85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21E" w:rsidRPr="002D621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D8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21E" w:rsidRPr="002D621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66F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D621E" w:rsidRPr="002D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изменений в структуре управления, модели управления и содержании деятельности органов управления не произошло</w:t>
      </w:r>
      <w:r w:rsidRPr="002D621E">
        <w:rPr>
          <w:rFonts w:ascii="Times New Roman" w:hAnsi="Times New Roman" w:cs="Times New Roman"/>
          <w:sz w:val="28"/>
          <w:szCs w:val="28"/>
        </w:rPr>
        <w:t>.</w:t>
      </w:r>
    </w:p>
    <w:p w14:paraId="08804B60" w14:textId="77777777" w:rsidR="00AB4936" w:rsidRPr="002D621E" w:rsidRDefault="00AB4936" w:rsidP="00A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3CA">
        <w:rPr>
          <w:rFonts w:ascii="Times New Roman" w:hAnsi="Times New Roman" w:cs="Times New Roman"/>
          <w:sz w:val="28"/>
          <w:szCs w:val="28"/>
          <w:u w:val="single"/>
        </w:rPr>
        <w:t>Проблемы:</w:t>
      </w:r>
      <w:r w:rsidRPr="002D621E">
        <w:rPr>
          <w:rFonts w:ascii="Times New Roman" w:hAnsi="Times New Roman" w:cs="Times New Roman"/>
          <w:sz w:val="28"/>
          <w:szCs w:val="28"/>
        </w:rPr>
        <w:t xml:space="preserve"> </w:t>
      </w:r>
      <w:r w:rsidR="00E52AB8">
        <w:rPr>
          <w:rFonts w:ascii="Times New Roman" w:hAnsi="Times New Roman" w:cs="Times New Roman"/>
          <w:sz w:val="28"/>
          <w:szCs w:val="28"/>
        </w:rPr>
        <w:t>сниженный интерес педагогов дошкольных групп к управлению ОУ и принятию управленческих решений.</w:t>
      </w:r>
    </w:p>
    <w:p w14:paraId="3CD84C5C" w14:textId="77777777" w:rsidR="00D07B37" w:rsidRPr="005113F8" w:rsidRDefault="00D07B37" w:rsidP="00144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50F63EE3" w14:textId="77777777" w:rsidR="003150F2" w:rsidRPr="003150F2" w:rsidRDefault="00E81603" w:rsidP="00E8160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5.</w:t>
      </w:r>
      <w:r w:rsidR="003150F2" w:rsidRPr="00E81603">
        <w:rPr>
          <w:rFonts w:ascii="Times New Roman" w:eastAsia="Times New Roman" w:hAnsi="Times New Roman" w:cs="Times New Roman"/>
          <w:b/>
          <w:sz w:val="32"/>
          <w:szCs w:val="32"/>
        </w:rPr>
        <w:t>Оценка качества и кадрового обеспечения</w:t>
      </w:r>
      <w:r w:rsidR="003150F2" w:rsidRPr="00E81603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11D75FA9" w14:textId="77777777" w:rsidR="003150F2" w:rsidRPr="00D85CE4" w:rsidRDefault="003150F2" w:rsidP="003150F2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F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85CE4">
        <w:rPr>
          <w:rFonts w:ascii="Times New Roman" w:eastAsia="Times New Roman" w:hAnsi="Times New Roman" w:cs="Times New Roman"/>
          <w:sz w:val="28"/>
          <w:szCs w:val="28"/>
        </w:rPr>
        <w:t>МОУ «НШДС №1» располагает кадровым потенциалом, способным на хорошем методическом уровне решать задачи обучения, воспитания и развития воспитанников, формирования у них предпосылок учебной деятельности.</w:t>
      </w:r>
    </w:p>
    <w:p w14:paraId="0E7D9E08" w14:textId="77777777" w:rsidR="003150F2" w:rsidRPr="00D85CE4" w:rsidRDefault="00E81603" w:rsidP="003150F2">
      <w:pPr>
        <w:spacing w:after="0" w:line="240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C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150F2" w:rsidRPr="00D85CE4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Профессиональный и квалификационный уровень педагогов.</w:t>
      </w:r>
    </w:p>
    <w:p w14:paraId="04243EE6" w14:textId="77777777" w:rsidR="003150F2" w:rsidRPr="00D85CE4" w:rsidRDefault="003150F2" w:rsidP="003150F2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DB48C" w14:textId="77777777" w:rsidR="003150F2" w:rsidRPr="00D85CE4" w:rsidRDefault="003150F2" w:rsidP="003150F2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CE4">
        <w:rPr>
          <w:rFonts w:ascii="Times New Roman" w:eastAsia="Times New Roman" w:hAnsi="Times New Roman" w:cs="Times New Roman"/>
          <w:b/>
          <w:sz w:val="28"/>
          <w:szCs w:val="28"/>
        </w:rPr>
        <w:t>Сведения о педагогическом стаже работников</w:t>
      </w:r>
      <w:r w:rsidR="00966F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3150F2" w:rsidRPr="00D85CE4" w14:paraId="2E0A0277" w14:textId="77777777" w:rsidTr="003150F2">
        <w:tc>
          <w:tcPr>
            <w:tcW w:w="4361" w:type="dxa"/>
          </w:tcPr>
          <w:p w14:paraId="40546B80" w14:textId="77777777" w:rsidR="003150F2" w:rsidRPr="00D85CE4" w:rsidRDefault="003150F2" w:rsidP="003150F2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 5 лет</w:t>
            </w:r>
          </w:p>
          <w:p w14:paraId="01ACE518" w14:textId="77777777" w:rsidR="003150F2" w:rsidRPr="00D85CE4" w:rsidRDefault="003150F2" w:rsidP="003150F2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DD8A28" w14:textId="77777777" w:rsidR="003150F2" w:rsidRPr="00D85CE4" w:rsidRDefault="003150F2" w:rsidP="003150F2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30 и более лет</w:t>
            </w:r>
          </w:p>
        </w:tc>
      </w:tr>
      <w:tr w:rsidR="003150F2" w:rsidRPr="00D85CE4" w14:paraId="5DF4F95B" w14:textId="77777777" w:rsidTr="003150F2">
        <w:tc>
          <w:tcPr>
            <w:tcW w:w="4361" w:type="dxa"/>
          </w:tcPr>
          <w:p w14:paraId="510D6938" w14:textId="77777777" w:rsidR="003150F2" w:rsidRPr="00D85CE4" w:rsidRDefault="00966F59" w:rsidP="003150F2">
            <w:pPr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0F2" w:rsidRPr="00D85CE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CE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0F2" w:rsidRPr="00D85CE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0F2" w:rsidRPr="00D85CE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50F2" w:rsidRPr="00D85C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A8A68F5" w14:textId="77777777" w:rsidR="003150F2" w:rsidRPr="00D85CE4" w:rsidRDefault="003150F2" w:rsidP="003150F2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E929C9" w14:textId="77777777" w:rsidR="003150F2" w:rsidRPr="00D85CE4" w:rsidRDefault="003150F2" w:rsidP="003150F2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66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CE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F5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1A0F0349" w14:textId="77777777" w:rsidR="003150F2" w:rsidRPr="00D85CE4" w:rsidRDefault="003150F2" w:rsidP="003150F2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FDB839" w14:textId="77777777" w:rsidR="003150F2" w:rsidRPr="00D85CE4" w:rsidRDefault="003150F2" w:rsidP="003150F2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CE4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ценз педагогических работников</w:t>
      </w:r>
      <w:r w:rsidR="00966F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3150F2" w:rsidRPr="00D85CE4" w14:paraId="2B5E8314" w14:textId="77777777" w:rsidTr="003150F2">
        <w:tc>
          <w:tcPr>
            <w:tcW w:w="4361" w:type="dxa"/>
          </w:tcPr>
          <w:p w14:paraId="3C913F18" w14:textId="77777777" w:rsidR="003150F2" w:rsidRPr="00D85CE4" w:rsidRDefault="003150F2" w:rsidP="003150F2">
            <w:pPr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образование </w:t>
            </w:r>
          </w:p>
        </w:tc>
        <w:tc>
          <w:tcPr>
            <w:tcW w:w="4961" w:type="dxa"/>
          </w:tcPr>
          <w:p w14:paraId="2B2E5423" w14:textId="77777777" w:rsidR="003150F2" w:rsidRPr="00D85CE4" w:rsidRDefault="003150F2" w:rsidP="003150F2">
            <w:pPr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профессиональное педагогическое </w:t>
            </w:r>
          </w:p>
        </w:tc>
      </w:tr>
      <w:tr w:rsidR="003150F2" w:rsidRPr="00D85CE4" w14:paraId="74B1372B" w14:textId="77777777" w:rsidTr="003150F2">
        <w:trPr>
          <w:trHeight w:val="621"/>
        </w:trPr>
        <w:tc>
          <w:tcPr>
            <w:tcW w:w="4361" w:type="dxa"/>
          </w:tcPr>
          <w:p w14:paraId="63D7713A" w14:textId="77777777" w:rsidR="00966F59" w:rsidRPr="00D85CE4" w:rsidRDefault="00966F59" w:rsidP="00966F59">
            <w:pPr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CE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B1FAB8A" w14:textId="77777777" w:rsidR="003150F2" w:rsidRPr="00D85CE4" w:rsidRDefault="003150F2" w:rsidP="003150F2">
            <w:pPr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904B56E" w14:textId="77777777" w:rsidR="003150F2" w:rsidRPr="00D85CE4" w:rsidRDefault="003150F2" w:rsidP="003150F2">
            <w:pPr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>2чел.</w:t>
            </w:r>
            <w:r w:rsidR="00CE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66F59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D9E5046" w14:textId="77777777" w:rsidR="003150F2" w:rsidRPr="00D85CE4" w:rsidRDefault="003150F2" w:rsidP="003150F2">
      <w:pPr>
        <w:spacing w:after="0" w:line="240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7A7DBF" w14:textId="77777777" w:rsidR="003150F2" w:rsidRPr="00D85CE4" w:rsidRDefault="003150F2" w:rsidP="003150F2">
      <w:pPr>
        <w:spacing w:after="0" w:line="240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CE4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Квалификационный уровень педагогов</w:t>
      </w:r>
      <w:r w:rsidR="00966F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3150F2" w:rsidRPr="00D85CE4" w14:paraId="686EA399" w14:textId="77777777" w:rsidTr="003150F2">
        <w:tc>
          <w:tcPr>
            <w:tcW w:w="4361" w:type="dxa"/>
          </w:tcPr>
          <w:p w14:paraId="6F36ECF0" w14:textId="77777777" w:rsidR="003150F2" w:rsidRPr="00D85CE4" w:rsidRDefault="003150F2" w:rsidP="003150F2">
            <w:pPr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961" w:type="dxa"/>
          </w:tcPr>
          <w:p w14:paraId="292CAA40" w14:textId="77777777" w:rsidR="003150F2" w:rsidRPr="00D85CE4" w:rsidRDefault="003150F2" w:rsidP="003150F2">
            <w:pPr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14:paraId="318C24DB" w14:textId="77777777" w:rsidR="003150F2" w:rsidRPr="00D85CE4" w:rsidRDefault="003150F2" w:rsidP="003150F2">
            <w:pPr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F2" w:rsidRPr="00D85CE4" w14:paraId="066E3CD2" w14:textId="77777777" w:rsidTr="003150F2">
        <w:tc>
          <w:tcPr>
            <w:tcW w:w="4361" w:type="dxa"/>
          </w:tcPr>
          <w:p w14:paraId="77870DB4" w14:textId="77777777" w:rsidR="003150F2" w:rsidRPr="00D85CE4" w:rsidRDefault="003150F2" w:rsidP="003150F2">
            <w:pPr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чел.</w:t>
            </w:r>
            <w:r w:rsidR="00CE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E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961" w:type="dxa"/>
          </w:tcPr>
          <w:p w14:paraId="1325AC87" w14:textId="77777777" w:rsidR="003150F2" w:rsidRPr="00D85CE4" w:rsidRDefault="00CE22AD" w:rsidP="003150F2">
            <w:pPr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50F2" w:rsidRPr="00D85CE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0F2" w:rsidRPr="00D85C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0F2" w:rsidRPr="00D85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0F2" w:rsidRPr="00D8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50F2" w:rsidRPr="00D85C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7586D85" w14:textId="77777777" w:rsidR="003150F2" w:rsidRPr="00D85CE4" w:rsidRDefault="003150F2" w:rsidP="003150F2">
            <w:pPr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FEBED" w14:textId="77777777" w:rsidR="003150F2" w:rsidRPr="00D85CE4" w:rsidRDefault="003150F2" w:rsidP="003150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AAC04F" w14:textId="77777777" w:rsidR="003150F2" w:rsidRPr="00D85CE4" w:rsidRDefault="003150F2" w:rsidP="003150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CE4">
        <w:rPr>
          <w:rFonts w:ascii="Times New Roman" w:eastAsia="Times New Roman" w:hAnsi="Times New Roman" w:cs="Times New Roman"/>
          <w:b/>
          <w:sz w:val="28"/>
          <w:szCs w:val="28"/>
        </w:rPr>
        <w:t>Сменяемость кадров</w:t>
      </w:r>
      <w:r w:rsidR="00CE22A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8"/>
        <w:gridCol w:w="4694"/>
      </w:tblGrid>
      <w:tr w:rsidR="003150F2" w:rsidRPr="00D85CE4" w14:paraId="2702FA3E" w14:textId="77777777" w:rsidTr="003150F2">
        <w:tc>
          <w:tcPr>
            <w:tcW w:w="4628" w:type="dxa"/>
          </w:tcPr>
          <w:p w14:paraId="66A06F0A" w14:textId="77777777" w:rsidR="003150F2" w:rsidRPr="00D85CE4" w:rsidRDefault="003150F2" w:rsidP="003150F2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Молодые специалисты </w:t>
            </w:r>
          </w:p>
        </w:tc>
        <w:tc>
          <w:tcPr>
            <w:tcW w:w="4694" w:type="dxa"/>
          </w:tcPr>
          <w:p w14:paraId="33D0B264" w14:textId="77777777" w:rsidR="003150F2" w:rsidRPr="00D85CE4" w:rsidRDefault="003150F2" w:rsidP="003150F2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прибывшие педагоги</w:t>
            </w:r>
          </w:p>
          <w:p w14:paraId="68588569" w14:textId="77777777" w:rsidR="003150F2" w:rsidRPr="00D85CE4" w:rsidRDefault="003150F2" w:rsidP="003150F2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0F2" w:rsidRPr="00D85CE4" w14:paraId="499A7C44" w14:textId="77777777" w:rsidTr="003150F2">
        <w:tc>
          <w:tcPr>
            <w:tcW w:w="4628" w:type="dxa"/>
          </w:tcPr>
          <w:p w14:paraId="3846E1FC" w14:textId="77777777" w:rsidR="003150F2" w:rsidRPr="00D85CE4" w:rsidRDefault="003150F2" w:rsidP="003150F2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2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  <w:r w:rsidR="00CE2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E2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22A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94" w:type="dxa"/>
          </w:tcPr>
          <w:p w14:paraId="125842A3" w14:textId="77777777" w:rsidR="003150F2" w:rsidRPr="00D85CE4" w:rsidRDefault="00CE22AD" w:rsidP="003150F2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150F2"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0F2"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150F2"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5F0122A2" w14:textId="77777777" w:rsidR="003150F2" w:rsidRPr="00D85CE4" w:rsidRDefault="003150F2" w:rsidP="003150F2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9E0742" w14:textId="77777777" w:rsidR="003150F2" w:rsidRPr="00D85CE4" w:rsidRDefault="003150F2" w:rsidP="00315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893E8D" w14:textId="77777777" w:rsidR="003150F2" w:rsidRPr="00D85CE4" w:rsidRDefault="003150F2" w:rsidP="00315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CE4">
        <w:rPr>
          <w:rFonts w:ascii="Times New Roman" w:eastAsia="Times New Roman" w:hAnsi="Times New Roman" w:cs="Times New Roman"/>
          <w:b/>
          <w:sz w:val="28"/>
          <w:szCs w:val="28"/>
        </w:rPr>
        <w:t>Сведения о педагогических работниках, имеющих знаки отличия и награды.</w:t>
      </w:r>
    </w:p>
    <w:tbl>
      <w:tblPr>
        <w:tblStyle w:val="a8"/>
        <w:tblW w:w="9498" w:type="dxa"/>
        <w:tblInd w:w="-176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3150F2" w:rsidRPr="00D85CE4" w14:paraId="392B03E7" w14:textId="77777777" w:rsidTr="003150F2">
        <w:tc>
          <w:tcPr>
            <w:tcW w:w="4820" w:type="dxa"/>
          </w:tcPr>
          <w:p w14:paraId="27317D51" w14:textId="77777777" w:rsidR="003150F2" w:rsidRPr="00D85CE4" w:rsidRDefault="003150F2" w:rsidP="003150F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образования» РФ</w:t>
            </w:r>
          </w:p>
        </w:tc>
        <w:tc>
          <w:tcPr>
            <w:tcW w:w="4678" w:type="dxa"/>
          </w:tcPr>
          <w:p w14:paraId="30A15AF4" w14:textId="77777777" w:rsidR="003150F2" w:rsidRPr="00D85CE4" w:rsidRDefault="003150F2" w:rsidP="0031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E4">
              <w:rPr>
                <w:rFonts w:ascii="Times New Roman" w:hAnsi="Times New Roman" w:cs="Times New Roman"/>
                <w:iCs/>
                <w:sz w:val="24"/>
                <w:szCs w:val="24"/>
              </w:rPr>
              <w:t>Почетная грамота МО РК</w:t>
            </w:r>
          </w:p>
        </w:tc>
      </w:tr>
      <w:tr w:rsidR="003150F2" w:rsidRPr="00D85CE4" w14:paraId="7BC81B15" w14:textId="77777777" w:rsidTr="003150F2">
        <w:tc>
          <w:tcPr>
            <w:tcW w:w="4820" w:type="dxa"/>
            <w:vAlign w:val="bottom"/>
          </w:tcPr>
          <w:p w14:paraId="424196C6" w14:textId="77777777" w:rsidR="003150F2" w:rsidRPr="00D85CE4" w:rsidRDefault="003150F2" w:rsidP="003150F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2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  <w:r w:rsidR="00CE2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CE22AD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  <w:r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bottom"/>
          </w:tcPr>
          <w:p w14:paraId="69420C4F" w14:textId="77777777" w:rsidR="003150F2" w:rsidRPr="00D85CE4" w:rsidRDefault="00CE22AD" w:rsidP="003150F2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50F2" w:rsidRPr="00D85CE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0F2" w:rsidRPr="00D85C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25,2</w:t>
            </w:r>
            <w:r w:rsidR="003150F2" w:rsidRPr="00D8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14:paraId="25DF1F7F" w14:textId="77777777" w:rsidR="003150F2" w:rsidRPr="00D85CE4" w:rsidRDefault="003150F2" w:rsidP="003150F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3ED90" w14:textId="77777777" w:rsidR="003150F2" w:rsidRPr="00D85CE4" w:rsidRDefault="003150F2" w:rsidP="00315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7D8DBE" w14:textId="77777777" w:rsidR="003150F2" w:rsidRPr="00D85CE4" w:rsidRDefault="003150F2" w:rsidP="00315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CE4">
        <w:rPr>
          <w:rFonts w:ascii="Times New Roman" w:eastAsia="Times New Roman" w:hAnsi="Times New Roman" w:cs="Times New Roman"/>
          <w:b/>
          <w:sz w:val="28"/>
          <w:szCs w:val="28"/>
        </w:rPr>
        <w:t>Прохождение курсов повышения квалификации:</w:t>
      </w:r>
    </w:p>
    <w:p w14:paraId="1CB3A976" w14:textId="77777777" w:rsidR="003150F2" w:rsidRPr="00D85CE4" w:rsidRDefault="003150F2" w:rsidP="0031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E4">
        <w:rPr>
          <w:rFonts w:ascii="Times New Roman" w:eastAsia="Times New Roman" w:hAnsi="Times New Roman" w:cs="Times New Roman"/>
          <w:sz w:val="28"/>
          <w:szCs w:val="28"/>
        </w:rPr>
        <w:t xml:space="preserve">Курсовую подготовку прошли </w:t>
      </w:r>
      <w:r w:rsidR="00CE22A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94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CE4">
        <w:rPr>
          <w:rFonts w:ascii="Times New Roman" w:eastAsia="Times New Roman" w:hAnsi="Times New Roman" w:cs="Times New Roman"/>
          <w:sz w:val="28"/>
          <w:szCs w:val="28"/>
        </w:rPr>
        <w:t>человек, это 100% педагогов от числа нуждающихся.</w:t>
      </w:r>
    </w:p>
    <w:p w14:paraId="3378DBE0" w14:textId="77777777" w:rsidR="003150F2" w:rsidRPr="00D85CE4" w:rsidRDefault="003150F2" w:rsidP="0031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5CE4">
        <w:rPr>
          <w:rFonts w:ascii="Times New Roman" w:eastAsia="Times New Roman" w:hAnsi="Times New Roman" w:cs="Times New Roman"/>
          <w:sz w:val="28"/>
          <w:szCs w:val="28"/>
          <w:u w:val="single"/>
        </w:rPr>
        <w:t>Вывод:</w:t>
      </w:r>
    </w:p>
    <w:p w14:paraId="3E97E935" w14:textId="77777777" w:rsidR="003150F2" w:rsidRPr="00D85CE4" w:rsidRDefault="003150F2" w:rsidP="003150F2">
      <w:pPr>
        <w:pStyle w:val="a5"/>
        <w:numPr>
          <w:ilvl w:val="0"/>
          <w:numId w:val="12"/>
        </w:num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E4">
        <w:rPr>
          <w:rFonts w:ascii="Times New Roman" w:eastAsia="Times New Roman" w:hAnsi="Times New Roman" w:cs="Times New Roman"/>
          <w:sz w:val="28"/>
          <w:szCs w:val="28"/>
        </w:rPr>
        <w:t>Обеспеченность педагогическими кадрами в МОУ «НШДС №1» составляет 100%.</w:t>
      </w:r>
    </w:p>
    <w:p w14:paraId="64DA5F02" w14:textId="77777777" w:rsidR="003150F2" w:rsidRPr="00D85CE4" w:rsidRDefault="00CE22AD" w:rsidP="003150F2">
      <w:pPr>
        <w:pStyle w:val="a5"/>
        <w:numPr>
          <w:ilvl w:val="0"/>
          <w:numId w:val="12"/>
        </w:num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37,5%</w:t>
      </w:r>
      <w:r w:rsidR="003150F2" w:rsidRPr="00D85CE4">
        <w:rPr>
          <w:rFonts w:ascii="Times New Roman" w:eastAsia="Times New Roman" w:hAnsi="Times New Roman" w:cs="Times New Roman"/>
          <w:sz w:val="28"/>
          <w:szCs w:val="28"/>
        </w:rPr>
        <w:t xml:space="preserve"> педагогов имеют стаж до 30 лет.</w:t>
      </w:r>
    </w:p>
    <w:p w14:paraId="287BB7E1" w14:textId="77777777" w:rsidR="003150F2" w:rsidRPr="00D85CE4" w:rsidRDefault="003150F2" w:rsidP="003150F2">
      <w:pPr>
        <w:pStyle w:val="a5"/>
        <w:numPr>
          <w:ilvl w:val="0"/>
          <w:numId w:val="12"/>
        </w:num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E4">
        <w:rPr>
          <w:rFonts w:ascii="Times New Roman" w:eastAsia="Times New Roman" w:hAnsi="Times New Roman" w:cs="Times New Roman"/>
          <w:sz w:val="28"/>
          <w:szCs w:val="28"/>
        </w:rPr>
        <w:t>100% педагогических работников имеют профильное образование.</w:t>
      </w:r>
    </w:p>
    <w:p w14:paraId="2D49F8A6" w14:textId="77777777" w:rsidR="003150F2" w:rsidRPr="00D85CE4" w:rsidRDefault="00CE22AD" w:rsidP="003150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="003150F2" w:rsidRPr="00D85CE4">
        <w:rPr>
          <w:rFonts w:ascii="Times New Roman" w:eastAsia="Times New Roman" w:hAnsi="Times New Roman" w:cs="Times New Roman"/>
          <w:sz w:val="28"/>
          <w:szCs w:val="28"/>
        </w:rPr>
        <w:t xml:space="preserve"> количество молодых специалистов на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3150F2" w:rsidRPr="00D85CE4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09D4BDD7" w14:textId="77777777" w:rsidR="003150F2" w:rsidRPr="00D85CE4" w:rsidRDefault="003150F2" w:rsidP="003150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E4">
        <w:rPr>
          <w:rFonts w:ascii="Times New Roman" w:hAnsi="Times New Roman" w:cs="Times New Roman"/>
          <w:sz w:val="28"/>
          <w:szCs w:val="28"/>
        </w:rPr>
        <w:t xml:space="preserve">План курсовой подготовки выполняется в полном объёме. </w:t>
      </w:r>
    </w:p>
    <w:p w14:paraId="4183AA29" w14:textId="77777777" w:rsidR="003150F2" w:rsidRPr="00D85CE4" w:rsidRDefault="003150F2" w:rsidP="003150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5CE4">
        <w:rPr>
          <w:rFonts w:ascii="Times New Roman" w:hAnsi="Times New Roman" w:cs="Times New Roman"/>
          <w:sz w:val="28"/>
          <w:szCs w:val="28"/>
          <w:u w:val="single"/>
        </w:rPr>
        <w:t>Проблемы:</w:t>
      </w:r>
      <w:r w:rsidRPr="00D85CE4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7323C48D" w14:textId="77777777" w:rsidR="003150F2" w:rsidRPr="00F06F96" w:rsidRDefault="003150F2" w:rsidP="003150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E385760" w14:textId="77777777" w:rsidR="003150F2" w:rsidRPr="00E52AB8" w:rsidRDefault="003150F2" w:rsidP="003150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B8">
        <w:rPr>
          <w:rFonts w:ascii="Times New Roman" w:hAnsi="Times New Roman" w:cs="Times New Roman"/>
          <w:b/>
          <w:sz w:val="28"/>
          <w:szCs w:val="28"/>
        </w:rPr>
        <w:t>Участие педагогов в конкурсах.</w:t>
      </w:r>
    </w:p>
    <w:p w14:paraId="127CC4FC" w14:textId="77777777" w:rsidR="003150F2" w:rsidRPr="00E52AB8" w:rsidRDefault="003150F2" w:rsidP="003150F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110"/>
        <w:gridCol w:w="1418"/>
        <w:gridCol w:w="1984"/>
      </w:tblGrid>
      <w:tr w:rsidR="003150F2" w:rsidRPr="00E52AB8" w14:paraId="1D9FA22E" w14:textId="77777777" w:rsidTr="00E81603">
        <w:tc>
          <w:tcPr>
            <w:tcW w:w="2269" w:type="dxa"/>
          </w:tcPr>
          <w:p w14:paraId="579DB97C" w14:textId="77777777" w:rsidR="003150F2" w:rsidRPr="00E52AB8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58E19DE4" w14:textId="77777777" w:rsidR="003150F2" w:rsidRPr="00E52AB8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8">
              <w:rPr>
                <w:rFonts w:ascii="Times New Roman" w:hAnsi="Times New Roman" w:cs="Times New Roman"/>
                <w:sz w:val="24"/>
                <w:szCs w:val="24"/>
              </w:rPr>
              <w:t>-муниципальный</w:t>
            </w:r>
          </w:p>
          <w:p w14:paraId="6273177B" w14:textId="77777777" w:rsidR="003150F2" w:rsidRPr="00E52AB8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8">
              <w:rPr>
                <w:rFonts w:ascii="Times New Roman" w:hAnsi="Times New Roman" w:cs="Times New Roman"/>
                <w:sz w:val="24"/>
                <w:szCs w:val="24"/>
              </w:rPr>
              <w:t xml:space="preserve">-республиканский </w:t>
            </w:r>
          </w:p>
          <w:p w14:paraId="7458B9D9" w14:textId="77777777" w:rsidR="003150F2" w:rsidRPr="00E52AB8" w:rsidRDefault="003150F2" w:rsidP="003150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8">
              <w:rPr>
                <w:rFonts w:ascii="Times New Roman" w:hAnsi="Times New Roman" w:cs="Times New Roman"/>
                <w:sz w:val="24"/>
                <w:szCs w:val="24"/>
              </w:rPr>
              <w:t>-всероссийский</w:t>
            </w:r>
          </w:p>
        </w:tc>
        <w:tc>
          <w:tcPr>
            <w:tcW w:w="4110" w:type="dxa"/>
          </w:tcPr>
          <w:p w14:paraId="0ADEB6D1" w14:textId="77777777" w:rsidR="003150F2" w:rsidRPr="00E52AB8" w:rsidRDefault="003150F2" w:rsidP="003150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18" w:type="dxa"/>
          </w:tcPr>
          <w:p w14:paraId="1D182281" w14:textId="77777777" w:rsidR="003150F2" w:rsidRPr="00E52AB8" w:rsidRDefault="003150F2" w:rsidP="00E816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8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 w:rsidR="00E81603" w:rsidRPr="00E5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A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CE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1603" w:rsidRPr="00E5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AB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</w:tcPr>
          <w:p w14:paraId="41F079A4" w14:textId="77777777" w:rsidR="003150F2" w:rsidRPr="00E52AB8" w:rsidRDefault="003150F2" w:rsidP="003150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8">
              <w:rPr>
                <w:rFonts w:ascii="Times New Roman" w:hAnsi="Times New Roman" w:cs="Times New Roman"/>
                <w:sz w:val="24"/>
                <w:szCs w:val="24"/>
              </w:rPr>
              <w:t>Итоги участия</w:t>
            </w:r>
            <w:r w:rsidR="00E81603" w:rsidRPr="00E52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776D0F" w14:textId="77777777" w:rsidR="003150F2" w:rsidRPr="00E52AB8" w:rsidRDefault="003150F2" w:rsidP="00E8160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F2" w:rsidRPr="00E52AB8" w14:paraId="3B8C2AA1" w14:textId="77777777" w:rsidTr="00E81603">
        <w:tc>
          <w:tcPr>
            <w:tcW w:w="2269" w:type="dxa"/>
          </w:tcPr>
          <w:p w14:paraId="101D8E5D" w14:textId="77777777" w:rsidR="003150F2" w:rsidRPr="00E52AB8" w:rsidRDefault="007F083C" w:rsidP="003150F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110" w:type="dxa"/>
          </w:tcPr>
          <w:p w14:paraId="58EB3C7B" w14:textId="77777777" w:rsidR="003150F2" w:rsidRPr="00E52AB8" w:rsidRDefault="00A3361B" w:rsidP="0031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21 века: опыт, достижения, методика</w:t>
            </w:r>
          </w:p>
        </w:tc>
        <w:tc>
          <w:tcPr>
            <w:tcW w:w="1418" w:type="dxa"/>
          </w:tcPr>
          <w:p w14:paraId="537C2B73" w14:textId="77777777" w:rsidR="003150F2" w:rsidRPr="00E52AB8" w:rsidRDefault="00A3361B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984" w:type="dxa"/>
          </w:tcPr>
          <w:p w14:paraId="5D9BC2C7" w14:textId="77777777" w:rsidR="003150F2" w:rsidRPr="00E52AB8" w:rsidRDefault="00A3361B" w:rsidP="003150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</w:t>
            </w:r>
          </w:p>
        </w:tc>
      </w:tr>
    </w:tbl>
    <w:p w14:paraId="0B4C3044" w14:textId="77777777" w:rsidR="003150F2" w:rsidRDefault="003150F2" w:rsidP="003150F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E46903" w14:textId="77777777" w:rsidR="00304E80" w:rsidRPr="00304E80" w:rsidRDefault="00CE22AD" w:rsidP="00304E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2AD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04E80" w:rsidRPr="00304E80">
        <w:rPr>
          <w:rFonts w:ascii="Times New Roman" w:hAnsi="Times New Roman" w:cs="Times New Roman"/>
          <w:sz w:val="28"/>
          <w:szCs w:val="28"/>
        </w:rPr>
        <w:t xml:space="preserve">частие педагогов </w:t>
      </w:r>
      <w:r w:rsidR="00304E80">
        <w:rPr>
          <w:rFonts w:ascii="Times New Roman" w:hAnsi="Times New Roman" w:cs="Times New Roman"/>
          <w:sz w:val="28"/>
          <w:szCs w:val="28"/>
        </w:rPr>
        <w:t>в конкурсах профессионального мастерства резко снизилось. Практически отсут</w:t>
      </w:r>
      <w:r w:rsidR="00E4170F">
        <w:rPr>
          <w:rFonts w:ascii="Times New Roman" w:hAnsi="Times New Roman" w:cs="Times New Roman"/>
          <w:sz w:val="28"/>
          <w:szCs w:val="28"/>
        </w:rPr>
        <w:t>ствует активность и готовность  самовыдвижения к участию в конкурсах профессионального мастерства</w:t>
      </w:r>
      <w:r w:rsidR="00304E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9D566E" w14:textId="77777777" w:rsidR="00CE22AD" w:rsidRDefault="00CE22AD" w:rsidP="003150F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099899" w14:textId="77777777" w:rsidR="003150F2" w:rsidRPr="00E52AB8" w:rsidRDefault="003150F2" w:rsidP="003150F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AB8">
        <w:rPr>
          <w:rFonts w:ascii="Times New Roman" w:hAnsi="Times New Roman" w:cs="Times New Roman"/>
          <w:b/>
          <w:sz w:val="28"/>
          <w:szCs w:val="28"/>
        </w:rPr>
        <w:t>Результативность участия педагогов в конкурсах.</w:t>
      </w:r>
    </w:p>
    <w:p w14:paraId="6F2FE8DD" w14:textId="77777777" w:rsidR="003150F2" w:rsidRDefault="00304E80" w:rsidP="0031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результативность участия педагогов детского сада в конкурсах профессионального мастерства.</w:t>
      </w:r>
    </w:p>
    <w:p w14:paraId="1C056AD6" w14:textId="77777777" w:rsidR="00304E80" w:rsidRPr="00E52AB8" w:rsidRDefault="00304E80" w:rsidP="0031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AD">
        <w:rPr>
          <w:rFonts w:ascii="Times New Roman" w:hAnsi="Times New Roman" w:cs="Times New Roman"/>
          <w:sz w:val="28"/>
          <w:szCs w:val="28"/>
          <w:u w:val="single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проблем активности и участия в конкурсах профессионального мастерства находятся в неудовлетворительной организации конкурсов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требованиях качественного </w:t>
      </w:r>
      <w:r w:rsidR="00B2771C">
        <w:rPr>
          <w:rFonts w:ascii="Times New Roman" w:hAnsi="Times New Roman" w:cs="Times New Roman"/>
          <w:sz w:val="28"/>
          <w:szCs w:val="28"/>
        </w:rPr>
        <w:t>подхода, запросов самих педагогов к значимости конкурсов в их профессиональном росте.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053A9" w14:textId="77777777" w:rsidR="003150F2" w:rsidRPr="00B2771C" w:rsidRDefault="003150F2" w:rsidP="0031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B8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 w:rsidR="00B2771C" w:rsidRPr="00B2771C">
        <w:rPr>
          <w:rFonts w:ascii="Times New Roman" w:hAnsi="Times New Roman" w:cs="Times New Roman"/>
          <w:sz w:val="28"/>
          <w:szCs w:val="28"/>
        </w:rPr>
        <w:t>существует необходимость проведения сис</w:t>
      </w:r>
      <w:r w:rsidR="00B2771C">
        <w:rPr>
          <w:rFonts w:ascii="Times New Roman" w:hAnsi="Times New Roman" w:cs="Times New Roman"/>
          <w:sz w:val="28"/>
          <w:szCs w:val="28"/>
        </w:rPr>
        <w:t>темной работы по формированию мотивации и активизации вовлечённости педагогов детского сада к участию в конкурсах профессионального мастерства.</w:t>
      </w:r>
    </w:p>
    <w:p w14:paraId="36F62B8C" w14:textId="77777777" w:rsidR="003150F2" w:rsidRDefault="003150F2" w:rsidP="0031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AB8">
        <w:rPr>
          <w:rFonts w:ascii="Times New Roman" w:hAnsi="Times New Roman" w:cs="Times New Roman"/>
          <w:sz w:val="28"/>
          <w:szCs w:val="28"/>
          <w:u w:val="single"/>
        </w:rPr>
        <w:t xml:space="preserve">Проблемы: </w:t>
      </w:r>
    </w:p>
    <w:p w14:paraId="1CF179B2" w14:textId="77777777" w:rsidR="00B2771C" w:rsidRPr="00B2771C" w:rsidRDefault="00B2771C" w:rsidP="0031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резкое снижение участия педагогов в конкурсах профессионального мастерства;</w:t>
      </w:r>
    </w:p>
    <w:p w14:paraId="76D6615A" w14:textId="77777777" w:rsidR="003150F2" w:rsidRPr="00B2771C" w:rsidRDefault="00B2771C" w:rsidP="00B27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</w:t>
      </w:r>
      <w:r w:rsidR="003150F2" w:rsidRPr="00B2771C">
        <w:rPr>
          <w:rFonts w:ascii="Times New Roman" w:hAnsi="Times New Roman" w:cs="Times New Roman"/>
          <w:sz w:val="28"/>
          <w:szCs w:val="28"/>
        </w:rPr>
        <w:t xml:space="preserve"> результативности в конкурсах профессионального мастерства регионального уровня.</w:t>
      </w:r>
    </w:p>
    <w:p w14:paraId="1961A2AC" w14:textId="77777777" w:rsidR="003150F2" w:rsidRPr="00E52AB8" w:rsidRDefault="003150F2" w:rsidP="00315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AA6664" w14:textId="77777777" w:rsidR="003150F2" w:rsidRPr="00A3361B" w:rsidRDefault="003150F2" w:rsidP="003150F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3361B">
        <w:rPr>
          <w:rFonts w:ascii="Times New Roman" w:hAnsi="Times New Roman" w:cs="Times New Roman"/>
          <w:b/>
          <w:sz w:val="28"/>
          <w:szCs w:val="24"/>
        </w:rPr>
        <w:t xml:space="preserve">      Обобщение и трансляция обобщенного педагогического опыта</w:t>
      </w: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2268"/>
      </w:tblGrid>
      <w:tr w:rsidR="003150F2" w:rsidRPr="00A3361B" w14:paraId="64CBF48D" w14:textId="77777777" w:rsidTr="000F5AF6">
        <w:tc>
          <w:tcPr>
            <w:tcW w:w="2269" w:type="dxa"/>
          </w:tcPr>
          <w:p w14:paraId="1126F63A" w14:textId="77777777" w:rsidR="003150F2" w:rsidRPr="00A3361B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1EC0D821" w14:textId="77777777" w:rsidR="003150F2" w:rsidRPr="00A3361B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B">
              <w:rPr>
                <w:rFonts w:ascii="Times New Roman" w:hAnsi="Times New Roman" w:cs="Times New Roman"/>
                <w:sz w:val="24"/>
                <w:szCs w:val="24"/>
              </w:rPr>
              <w:t>-муниципальный</w:t>
            </w:r>
          </w:p>
          <w:p w14:paraId="67302149" w14:textId="77777777" w:rsidR="003150F2" w:rsidRPr="00A3361B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B">
              <w:rPr>
                <w:rFonts w:ascii="Times New Roman" w:hAnsi="Times New Roman" w:cs="Times New Roman"/>
                <w:sz w:val="24"/>
                <w:szCs w:val="24"/>
              </w:rPr>
              <w:t xml:space="preserve">-республиканский </w:t>
            </w:r>
          </w:p>
          <w:p w14:paraId="3C79C94F" w14:textId="77777777" w:rsidR="003150F2" w:rsidRPr="00A3361B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B">
              <w:rPr>
                <w:rFonts w:ascii="Times New Roman" w:hAnsi="Times New Roman" w:cs="Times New Roman"/>
                <w:sz w:val="24"/>
                <w:szCs w:val="24"/>
              </w:rPr>
              <w:t>-всероссийский</w:t>
            </w:r>
          </w:p>
        </w:tc>
        <w:tc>
          <w:tcPr>
            <w:tcW w:w="4961" w:type="dxa"/>
          </w:tcPr>
          <w:p w14:paraId="272CA2BC" w14:textId="77777777" w:rsidR="003150F2" w:rsidRPr="00A3361B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B">
              <w:rPr>
                <w:rFonts w:ascii="Times New Roman" w:hAnsi="Times New Roman" w:cs="Times New Roman"/>
                <w:sz w:val="24"/>
                <w:szCs w:val="24"/>
              </w:rPr>
              <w:t>В какой форме представлен педагогический опыт, название</w:t>
            </w:r>
          </w:p>
          <w:p w14:paraId="766BC143" w14:textId="77777777" w:rsidR="003150F2" w:rsidRPr="00A3361B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E225AC" w14:textId="77777777" w:rsidR="003150F2" w:rsidRPr="00A3361B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B">
              <w:rPr>
                <w:rFonts w:ascii="Times New Roman" w:hAnsi="Times New Roman" w:cs="Times New Roman"/>
                <w:sz w:val="24"/>
                <w:szCs w:val="24"/>
              </w:rPr>
              <w:t>Где размещены материалы</w:t>
            </w:r>
          </w:p>
        </w:tc>
      </w:tr>
      <w:tr w:rsidR="005C1E93" w:rsidRPr="00A3361B" w14:paraId="5A1F3E3E" w14:textId="77777777" w:rsidTr="000F5AF6">
        <w:tc>
          <w:tcPr>
            <w:tcW w:w="2269" w:type="dxa"/>
          </w:tcPr>
          <w:p w14:paraId="7F71A07B" w14:textId="77777777" w:rsidR="005C1E93" w:rsidRPr="00A3361B" w:rsidRDefault="005C1E93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961" w:type="dxa"/>
          </w:tcPr>
          <w:p w14:paraId="45269807" w14:textId="77777777" w:rsidR="00CE22AD" w:rsidRDefault="00CE22AD" w:rsidP="00671878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Н.В. – воспитатель</w:t>
            </w:r>
          </w:p>
          <w:p w14:paraId="74A31C6E" w14:textId="77777777" w:rsidR="005C1E93" w:rsidRDefault="005C1E93" w:rsidP="00671878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</w:t>
            </w:r>
            <w:r w:rsidR="00CE22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Седьмого городского методического форума «Новая экосистема образования: поиск и выстраивание интеграции между различными участниками образовательных отношений».</w:t>
            </w:r>
          </w:p>
          <w:p w14:paraId="3086AAA3" w14:textId="77777777" w:rsidR="005C1E93" w:rsidRPr="00FB14F6" w:rsidRDefault="005C1E93" w:rsidP="0067187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«Методические основы этнокультурного образования»</w:t>
            </w:r>
          </w:p>
        </w:tc>
        <w:tc>
          <w:tcPr>
            <w:tcW w:w="2268" w:type="dxa"/>
          </w:tcPr>
          <w:p w14:paraId="394D00AA" w14:textId="77777777" w:rsidR="005C1E93" w:rsidRPr="00A3361B" w:rsidRDefault="005C1E93" w:rsidP="003150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 МУ «Управление образования» АМОГО «Ухта»</w:t>
            </w:r>
          </w:p>
        </w:tc>
      </w:tr>
      <w:tr w:rsidR="005C1E93" w:rsidRPr="00A3361B" w14:paraId="413755E9" w14:textId="77777777" w:rsidTr="000F5AF6">
        <w:trPr>
          <w:trHeight w:val="214"/>
        </w:trPr>
        <w:tc>
          <w:tcPr>
            <w:tcW w:w="2269" w:type="dxa"/>
          </w:tcPr>
          <w:p w14:paraId="7BA3AB1C" w14:textId="77777777" w:rsidR="005C1E93" w:rsidRPr="00A3361B" w:rsidRDefault="005C1E93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961" w:type="dxa"/>
          </w:tcPr>
          <w:p w14:paraId="50E8422A" w14:textId="77777777" w:rsidR="00CE22AD" w:rsidRDefault="00CE22AD" w:rsidP="00671878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Н.А., Мацкевич С.Г. – воспитатели</w:t>
            </w:r>
          </w:p>
          <w:p w14:paraId="793F1BCC" w14:textId="77777777" w:rsidR="005C1E93" w:rsidRDefault="005C1E93" w:rsidP="00671878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</w:t>
            </w:r>
            <w:r w:rsidR="00CE22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Седьмого городского методического форума «Новая экосистема образования: поиск и выстраивание интеграции между различными участниками образовательных отношений».</w:t>
            </w:r>
          </w:p>
          <w:p w14:paraId="051A5973" w14:textId="77777777" w:rsidR="005C1E93" w:rsidRPr="00FB14F6" w:rsidRDefault="005C1E93" w:rsidP="00671878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«Использование современных технологий в дополнительном образовании»</w:t>
            </w:r>
          </w:p>
        </w:tc>
        <w:tc>
          <w:tcPr>
            <w:tcW w:w="2268" w:type="dxa"/>
          </w:tcPr>
          <w:p w14:paraId="5EE63976" w14:textId="77777777" w:rsidR="005C1E93" w:rsidRDefault="005C1E93">
            <w:r w:rsidRPr="00E43176">
              <w:rPr>
                <w:rFonts w:ascii="Times New Roman" w:hAnsi="Times New Roman" w:cs="Times New Roman"/>
                <w:sz w:val="24"/>
                <w:szCs w:val="28"/>
              </w:rPr>
              <w:t>Сайт МУ «Управление образования» АМОГО «Ухта»</w:t>
            </w:r>
          </w:p>
        </w:tc>
      </w:tr>
    </w:tbl>
    <w:p w14:paraId="02E790A8" w14:textId="77777777" w:rsidR="003150F2" w:rsidRPr="00A3361B" w:rsidRDefault="003150F2" w:rsidP="003150F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8A53BAD" w14:textId="77777777" w:rsidR="003150F2" w:rsidRPr="00A3361B" w:rsidRDefault="003150F2" w:rsidP="003150F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3361B">
        <w:rPr>
          <w:rFonts w:ascii="Times New Roman" w:hAnsi="Times New Roman" w:cs="Times New Roman"/>
          <w:b/>
          <w:sz w:val="28"/>
          <w:szCs w:val="24"/>
        </w:rPr>
        <w:t>Трансляция обобщенного педагогического опыта</w:t>
      </w: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3260"/>
      </w:tblGrid>
      <w:tr w:rsidR="003150F2" w:rsidRPr="00A3361B" w14:paraId="5779345E" w14:textId="77777777" w:rsidTr="00EC4F1F">
        <w:tc>
          <w:tcPr>
            <w:tcW w:w="2127" w:type="dxa"/>
          </w:tcPr>
          <w:p w14:paraId="45EF09A2" w14:textId="77777777" w:rsidR="003150F2" w:rsidRPr="00A3361B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7E5155A5" w14:textId="77777777" w:rsidR="003150F2" w:rsidRPr="00A3361B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B">
              <w:rPr>
                <w:rFonts w:ascii="Times New Roman" w:hAnsi="Times New Roman" w:cs="Times New Roman"/>
                <w:sz w:val="24"/>
                <w:szCs w:val="24"/>
              </w:rPr>
              <w:t>-муниципальный</w:t>
            </w:r>
          </w:p>
          <w:p w14:paraId="114F88A4" w14:textId="77777777" w:rsidR="003150F2" w:rsidRPr="00A3361B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B">
              <w:rPr>
                <w:rFonts w:ascii="Times New Roman" w:hAnsi="Times New Roman" w:cs="Times New Roman"/>
                <w:sz w:val="24"/>
                <w:szCs w:val="24"/>
              </w:rPr>
              <w:t xml:space="preserve">-республиканский </w:t>
            </w:r>
          </w:p>
          <w:p w14:paraId="3339AC0F" w14:textId="77777777" w:rsidR="003150F2" w:rsidRPr="00A3361B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B">
              <w:rPr>
                <w:rFonts w:ascii="Times New Roman" w:hAnsi="Times New Roman" w:cs="Times New Roman"/>
                <w:sz w:val="24"/>
                <w:szCs w:val="24"/>
              </w:rPr>
              <w:t>-всероссийский</w:t>
            </w:r>
          </w:p>
        </w:tc>
        <w:tc>
          <w:tcPr>
            <w:tcW w:w="4111" w:type="dxa"/>
          </w:tcPr>
          <w:p w14:paraId="468A82EE" w14:textId="77777777" w:rsidR="003150F2" w:rsidRPr="00A3361B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B">
              <w:rPr>
                <w:rFonts w:ascii="Times New Roman" w:hAnsi="Times New Roman" w:cs="Times New Roman"/>
                <w:sz w:val="24"/>
                <w:szCs w:val="24"/>
              </w:rPr>
              <w:t>В какой форме представлен педагогический опыт, тема</w:t>
            </w:r>
          </w:p>
          <w:p w14:paraId="4ACDC93D" w14:textId="77777777" w:rsidR="003150F2" w:rsidRPr="00A3361B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AE0EC3" w14:textId="77777777" w:rsidR="003150F2" w:rsidRPr="00A3361B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каких мероприятий представлен опыт </w:t>
            </w:r>
          </w:p>
        </w:tc>
      </w:tr>
      <w:tr w:rsidR="003150F2" w:rsidRPr="00A3361B" w14:paraId="44FB2B7F" w14:textId="77777777" w:rsidTr="00EC4F1F">
        <w:tc>
          <w:tcPr>
            <w:tcW w:w="2127" w:type="dxa"/>
          </w:tcPr>
          <w:p w14:paraId="5FDAD8B5" w14:textId="77777777" w:rsidR="003150F2" w:rsidRPr="00A3361B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61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4111" w:type="dxa"/>
          </w:tcPr>
          <w:p w14:paraId="69B87A6F" w14:textId="77777777" w:rsidR="00EC4F1F" w:rsidRDefault="00EC4F1F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Л.В. – воспитатель</w:t>
            </w:r>
          </w:p>
          <w:p w14:paraId="653DD6A1" w14:textId="77777777" w:rsidR="003150F2" w:rsidRPr="00A3361B" w:rsidRDefault="00BC07B3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«Сенсорное развитие детей раннего возраста как условие успешной адаптации в ДОУ»</w:t>
            </w:r>
          </w:p>
        </w:tc>
        <w:tc>
          <w:tcPr>
            <w:tcW w:w="3260" w:type="dxa"/>
          </w:tcPr>
          <w:p w14:paraId="105FC452" w14:textId="77777777" w:rsidR="003150F2" w:rsidRPr="00A3361B" w:rsidRDefault="00BC07B3" w:rsidP="00E8160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опорной площадки по развитию детей раннего возраста</w:t>
            </w:r>
          </w:p>
        </w:tc>
      </w:tr>
      <w:tr w:rsidR="003150F2" w:rsidRPr="00A3361B" w14:paraId="2B8C612A" w14:textId="77777777" w:rsidTr="00EC4F1F">
        <w:tc>
          <w:tcPr>
            <w:tcW w:w="2127" w:type="dxa"/>
          </w:tcPr>
          <w:p w14:paraId="72C07955" w14:textId="77777777" w:rsidR="003150F2" w:rsidRPr="00A3361B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61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4111" w:type="dxa"/>
          </w:tcPr>
          <w:p w14:paraId="5CFB95AF" w14:textId="77777777" w:rsidR="00EC4F1F" w:rsidRDefault="00EC4F1F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Н.В. – воспитатель</w:t>
            </w:r>
          </w:p>
          <w:p w14:paraId="3AAA3251" w14:textId="77777777" w:rsidR="003150F2" w:rsidRPr="00FB14F6" w:rsidRDefault="00FB14F6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педагогического опыта </w:t>
            </w:r>
            <w:r w:rsidR="005C1E93">
              <w:rPr>
                <w:rFonts w:ascii="Times New Roman" w:hAnsi="Times New Roman" w:cs="Times New Roman"/>
                <w:sz w:val="24"/>
                <w:szCs w:val="24"/>
              </w:rPr>
              <w:t>«Методические основы этнокультурного образования»</w:t>
            </w:r>
          </w:p>
        </w:tc>
        <w:tc>
          <w:tcPr>
            <w:tcW w:w="3260" w:type="dxa"/>
          </w:tcPr>
          <w:p w14:paraId="2E591BCD" w14:textId="77777777" w:rsidR="003150F2" w:rsidRPr="00A3361B" w:rsidRDefault="005C1E93" w:rsidP="00E81603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Площадки Седьмого </w:t>
            </w:r>
            <w:r w:rsidR="00FB14F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методического форума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«Новая экосистема образования: поиск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выстраивание интеграции между различными участниками образовательных отношений»</w:t>
            </w:r>
          </w:p>
        </w:tc>
      </w:tr>
      <w:tr w:rsidR="00FB14F6" w:rsidRPr="00A3361B" w14:paraId="6DD5426B" w14:textId="77777777" w:rsidTr="00EC4F1F">
        <w:tc>
          <w:tcPr>
            <w:tcW w:w="2127" w:type="dxa"/>
          </w:tcPr>
          <w:p w14:paraId="43784BFE" w14:textId="77777777" w:rsidR="00FB14F6" w:rsidRPr="00A3361B" w:rsidRDefault="00FB14F6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6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4111" w:type="dxa"/>
          </w:tcPr>
          <w:p w14:paraId="790830E7" w14:textId="77777777" w:rsidR="00FB14F6" w:rsidRPr="00FB14F6" w:rsidRDefault="00EC4F1F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Н.А., Мацкевич С.Г. –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3AF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</w:t>
            </w:r>
            <w:r w:rsidR="005C1E93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современных технологий в дополнительном образовании»</w:t>
            </w:r>
          </w:p>
        </w:tc>
        <w:tc>
          <w:tcPr>
            <w:tcW w:w="3260" w:type="dxa"/>
          </w:tcPr>
          <w:p w14:paraId="4A4901C2" w14:textId="77777777" w:rsidR="00FB14F6" w:rsidRDefault="005C1E93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Седьмого</w:t>
            </w:r>
            <w:r w:rsidR="00FB14F6" w:rsidRPr="00513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методического форума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«Новая экосистема образования: поиск и выстраивание интеграции между различными участниками образовательных отношений»</w:t>
            </w:r>
          </w:p>
        </w:tc>
      </w:tr>
      <w:tr w:rsidR="003150F2" w:rsidRPr="00A3361B" w14:paraId="158EE602" w14:textId="77777777" w:rsidTr="00EC4F1F">
        <w:tc>
          <w:tcPr>
            <w:tcW w:w="2127" w:type="dxa"/>
          </w:tcPr>
          <w:p w14:paraId="296205FF" w14:textId="77777777" w:rsidR="003150F2" w:rsidRPr="00A3361B" w:rsidRDefault="00BC07B3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4111" w:type="dxa"/>
          </w:tcPr>
          <w:p w14:paraId="308CDCAE" w14:textId="77777777" w:rsidR="00EC4F1F" w:rsidRDefault="00EC4F1F" w:rsidP="003150F2">
            <w:pPr>
              <w:pStyle w:val="ad"/>
              <w:spacing w:before="0" w:beforeAutospacing="0" w:after="0" w:afterAutospacing="0"/>
              <w:rPr>
                <w:rFonts w:eastAsia="Calibri"/>
                <w:lang w:eastAsia="ar-SA"/>
              </w:rPr>
            </w:pPr>
            <w:r>
              <w:rPr>
                <w:bCs/>
              </w:rPr>
              <w:t>Черкашина А.Н. -воспитатель</w:t>
            </w:r>
          </w:p>
          <w:p w14:paraId="26FADF45" w14:textId="77777777" w:rsidR="003150F2" w:rsidRPr="00A3361B" w:rsidRDefault="002C17D3" w:rsidP="003150F2">
            <w:pPr>
              <w:pStyle w:val="ad"/>
              <w:spacing w:before="0" w:beforeAutospacing="0" w:after="0" w:afterAutospacing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Презентация проекта </w:t>
            </w:r>
            <w:r w:rsidR="00BC07B3">
              <w:rPr>
                <w:rFonts w:eastAsia="Calibri"/>
                <w:lang w:eastAsia="ar-SA"/>
              </w:rPr>
              <w:t xml:space="preserve">«Нетрадиционные техники рисования как </w:t>
            </w:r>
            <w:r w:rsidR="00CC3F6C">
              <w:rPr>
                <w:rFonts w:eastAsia="Calibri"/>
                <w:lang w:eastAsia="ar-SA"/>
              </w:rPr>
              <w:t>способ психоэмоциональной стабилизации детей раннего возраста в период адаптации»</w:t>
            </w:r>
          </w:p>
        </w:tc>
        <w:tc>
          <w:tcPr>
            <w:tcW w:w="3260" w:type="dxa"/>
          </w:tcPr>
          <w:p w14:paraId="01542EAA" w14:textId="77777777" w:rsidR="003150F2" w:rsidRPr="00A3361B" w:rsidRDefault="00CC3F6C" w:rsidP="00E81603">
            <w:pPr>
              <w:pStyle w:val="ad"/>
              <w:spacing w:before="0" w:beforeAutospacing="0" w:after="0" w:afterAutospacing="0"/>
            </w:pPr>
            <w:r>
              <w:t>Заседание методического объединения педагогов детского сада МОУ «НШДС №1»</w:t>
            </w:r>
          </w:p>
        </w:tc>
      </w:tr>
      <w:tr w:rsidR="003150F2" w:rsidRPr="00A3361B" w14:paraId="2157964D" w14:textId="77777777" w:rsidTr="00EC4F1F">
        <w:tc>
          <w:tcPr>
            <w:tcW w:w="2127" w:type="dxa"/>
          </w:tcPr>
          <w:p w14:paraId="261AA1B0" w14:textId="77777777" w:rsidR="003150F2" w:rsidRPr="00A3361B" w:rsidRDefault="00BC07B3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4111" w:type="dxa"/>
          </w:tcPr>
          <w:p w14:paraId="66B99C70" w14:textId="77777777" w:rsidR="00EC4F1F" w:rsidRDefault="00EC4F1F" w:rsidP="003150F2">
            <w:pPr>
              <w:pStyle w:val="ad"/>
              <w:spacing w:before="0" w:beforeAutospacing="0" w:after="0" w:afterAutospacing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Зеленская Н.В. - воспитатель</w:t>
            </w:r>
          </w:p>
          <w:p w14:paraId="79B35F6B" w14:textId="77777777" w:rsidR="003150F2" w:rsidRPr="00A3361B" w:rsidRDefault="00CC3F6C" w:rsidP="003150F2">
            <w:pPr>
              <w:pStyle w:val="ad"/>
              <w:spacing w:before="0" w:beforeAutospacing="0" w:after="0" w:afterAutospacing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Обобщение опыта по теме </w:t>
            </w:r>
            <w:r w:rsidR="000A06CA">
              <w:rPr>
                <w:rFonts w:eastAsia="Calibri"/>
                <w:lang w:eastAsia="ar-SA"/>
              </w:rPr>
              <w:t>«</w:t>
            </w:r>
            <w:r>
              <w:rPr>
                <w:rFonts w:eastAsia="Calibri"/>
                <w:lang w:eastAsia="ar-SA"/>
              </w:rPr>
              <w:t xml:space="preserve">Игровые </w:t>
            </w:r>
            <w:proofErr w:type="spellStart"/>
            <w:r>
              <w:rPr>
                <w:rFonts w:eastAsia="Calibri"/>
                <w:lang w:eastAsia="ar-SA"/>
              </w:rPr>
              <w:t>здоровьесберегающие</w:t>
            </w:r>
            <w:proofErr w:type="spellEnd"/>
            <w:r w:rsidR="000A06CA">
              <w:rPr>
                <w:rFonts w:eastAsia="Calibri"/>
                <w:lang w:eastAsia="ar-SA"/>
              </w:rPr>
              <w:t xml:space="preserve"> технологии. </w:t>
            </w:r>
            <w:proofErr w:type="spellStart"/>
            <w:r w:rsidR="000A06CA">
              <w:rPr>
                <w:rFonts w:eastAsia="Calibri"/>
                <w:lang w:eastAsia="ar-SA"/>
              </w:rPr>
              <w:t>Цветотерапия</w:t>
            </w:r>
            <w:proofErr w:type="spellEnd"/>
            <w:r w:rsidR="000A06CA">
              <w:rPr>
                <w:rFonts w:eastAsia="Calibri"/>
                <w:lang w:eastAsia="ar-SA"/>
              </w:rPr>
              <w:t>»</w:t>
            </w:r>
          </w:p>
        </w:tc>
        <w:tc>
          <w:tcPr>
            <w:tcW w:w="3260" w:type="dxa"/>
          </w:tcPr>
          <w:p w14:paraId="71609596" w14:textId="77777777" w:rsidR="003150F2" w:rsidRPr="00A3361B" w:rsidRDefault="00CC3F6C" w:rsidP="00E81603">
            <w:pPr>
              <w:pStyle w:val="ad"/>
              <w:spacing w:before="0" w:beforeAutospacing="0" w:after="0" w:afterAutospacing="0"/>
            </w:pPr>
            <w:r>
              <w:t>Заседание методического объединения педагогов детского сада МОУ «НШДС №1»</w:t>
            </w:r>
          </w:p>
        </w:tc>
      </w:tr>
      <w:tr w:rsidR="003150F2" w:rsidRPr="00A3361B" w14:paraId="40A7D6E6" w14:textId="77777777" w:rsidTr="00EC4F1F">
        <w:tc>
          <w:tcPr>
            <w:tcW w:w="2127" w:type="dxa"/>
          </w:tcPr>
          <w:p w14:paraId="382DD6B9" w14:textId="77777777" w:rsidR="003150F2" w:rsidRPr="00A3361B" w:rsidRDefault="00BC07B3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4111" w:type="dxa"/>
          </w:tcPr>
          <w:p w14:paraId="51934D60" w14:textId="77777777" w:rsidR="00EC4F1F" w:rsidRDefault="00EC4F1F" w:rsidP="00E81603">
            <w:pPr>
              <w:pStyle w:val="ad"/>
              <w:spacing w:before="0" w:beforeAutospacing="0" w:after="0" w:afterAutospacing="0"/>
            </w:pPr>
            <w:r>
              <w:t>Соколова Н.А. – воспитатель</w:t>
            </w:r>
          </w:p>
          <w:p w14:paraId="1B0C315F" w14:textId="77777777" w:rsidR="003150F2" w:rsidRPr="00A3361B" w:rsidRDefault="000A06CA" w:rsidP="00E81603">
            <w:pPr>
              <w:pStyle w:val="ad"/>
              <w:spacing w:before="0" w:beforeAutospacing="0" w:after="0" w:afterAutospacing="0"/>
            </w:pPr>
            <w:r>
              <w:t>Обобщение практического опыта «Интеллектуальные игровые технологии. Игры «из ничего».</w:t>
            </w:r>
          </w:p>
        </w:tc>
        <w:tc>
          <w:tcPr>
            <w:tcW w:w="3260" w:type="dxa"/>
          </w:tcPr>
          <w:p w14:paraId="3DCEC6A7" w14:textId="77777777" w:rsidR="003150F2" w:rsidRPr="00A3361B" w:rsidRDefault="000A06CA" w:rsidP="00E81603">
            <w:pPr>
              <w:pStyle w:val="ad"/>
              <w:spacing w:before="0" w:beforeAutospacing="0" w:after="0" w:afterAutospacing="0"/>
            </w:pPr>
            <w:r>
              <w:t>Заседание Родительского всеобуча</w:t>
            </w:r>
          </w:p>
        </w:tc>
      </w:tr>
    </w:tbl>
    <w:p w14:paraId="01EC146B" w14:textId="77777777" w:rsidR="003150F2" w:rsidRPr="00A3361B" w:rsidRDefault="003150F2" w:rsidP="0031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D7FEB2" w14:textId="77777777" w:rsidR="003150F2" w:rsidRPr="00290150" w:rsidRDefault="00290150" w:rsidP="0031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резкое снижение количества педагогов детского сада транслирующих педагогический опыт.</w:t>
      </w:r>
    </w:p>
    <w:p w14:paraId="7152EAD9" w14:textId="77777777" w:rsidR="003150F2" w:rsidRPr="00290150" w:rsidRDefault="003150F2" w:rsidP="00CE2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  <w:u w:val="single"/>
        </w:rPr>
        <w:t xml:space="preserve">Проблемы: </w:t>
      </w:r>
      <w:r w:rsidR="00EC4F1F">
        <w:rPr>
          <w:rFonts w:ascii="Times New Roman" w:hAnsi="Times New Roman" w:cs="Times New Roman"/>
          <w:sz w:val="28"/>
          <w:szCs w:val="28"/>
        </w:rPr>
        <w:t>н</w:t>
      </w:r>
      <w:r w:rsidRPr="00290150">
        <w:rPr>
          <w:rFonts w:ascii="Times New Roman" w:hAnsi="Times New Roman" w:cs="Times New Roman"/>
          <w:sz w:val="28"/>
          <w:szCs w:val="28"/>
        </w:rPr>
        <w:t>едостаточное количество педагогов транслируют свой опыт</w:t>
      </w:r>
      <w:r w:rsidR="0065587B">
        <w:rPr>
          <w:rFonts w:ascii="Times New Roman" w:hAnsi="Times New Roman" w:cs="Times New Roman"/>
          <w:sz w:val="28"/>
          <w:szCs w:val="28"/>
        </w:rPr>
        <w:t xml:space="preserve"> на </w:t>
      </w:r>
      <w:r w:rsidRPr="00290150">
        <w:rPr>
          <w:rFonts w:ascii="Times New Roman" w:hAnsi="Times New Roman" w:cs="Times New Roman"/>
          <w:sz w:val="28"/>
          <w:szCs w:val="28"/>
        </w:rPr>
        <w:t xml:space="preserve">мероприятиях муниципального уровня. </w:t>
      </w:r>
    </w:p>
    <w:p w14:paraId="1508852A" w14:textId="77777777" w:rsidR="003150F2" w:rsidRPr="00290150" w:rsidRDefault="003150F2" w:rsidP="003150F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02E95954" w14:textId="77777777" w:rsidR="003150F2" w:rsidRPr="00290150" w:rsidRDefault="003150F2" w:rsidP="00E8160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90150">
        <w:rPr>
          <w:rFonts w:ascii="Times New Roman" w:hAnsi="Times New Roman" w:cs="Times New Roman"/>
          <w:b/>
          <w:sz w:val="28"/>
          <w:szCs w:val="24"/>
        </w:rPr>
        <w:t>Организация и проведение мониторингов для педагогов</w:t>
      </w:r>
    </w:p>
    <w:tbl>
      <w:tblPr>
        <w:tblStyle w:val="a8"/>
        <w:tblW w:w="9038" w:type="dxa"/>
        <w:tblInd w:w="142" w:type="dxa"/>
        <w:tblLook w:val="04A0" w:firstRow="1" w:lastRow="0" w:firstColumn="1" w:lastColumn="0" w:noHBand="0" w:noVBand="1"/>
      </w:tblPr>
      <w:tblGrid>
        <w:gridCol w:w="3652"/>
        <w:gridCol w:w="1843"/>
        <w:gridCol w:w="3543"/>
      </w:tblGrid>
      <w:tr w:rsidR="003150F2" w:rsidRPr="00290150" w14:paraId="45434682" w14:textId="77777777" w:rsidTr="003150F2">
        <w:tc>
          <w:tcPr>
            <w:tcW w:w="3652" w:type="dxa"/>
          </w:tcPr>
          <w:p w14:paraId="4D14A06A" w14:textId="77777777" w:rsidR="003150F2" w:rsidRPr="00290150" w:rsidRDefault="003150F2" w:rsidP="003150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мониторинга </w:t>
            </w:r>
          </w:p>
        </w:tc>
        <w:tc>
          <w:tcPr>
            <w:tcW w:w="1843" w:type="dxa"/>
          </w:tcPr>
          <w:p w14:paraId="2B5AE57E" w14:textId="77777777" w:rsidR="003150F2" w:rsidRPr="00290150" w:rsidRDefault="003150F2" w:rsidP="003150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0">
              <w:rPr>
                <w:rFonts w:ascii="Times New Roman" w:hAnsi="Times New Roman" w:cs="Times New Roman"/>
                <w:sz w:val="24"/>
                <w:szCs w:val="24"/>
              </w:rPr>
              <w:t>С какого учебного года проводится</w:t>
            </w:r>
          </w:p>
        </w:tc>
        <w:tc>
          <w:tcPr>
            <w:tcW w:w="3543" w:type="dxa"/>
          </w:tcPr>
          <w:p w14:paraId="5922DB3A" w14:textId="77777777" w:rsidR="003150F2" w:rsidRPr="00290150" w:rsidRDefault="003150F2" w:rsidP="003150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0">
              <w:rPr>
                <w:rFonts w:ascii="Times New Roman" w:hAnsi="Times New Roman" w:cs="Times New Roman"/>
                <w:sz w:val="24"/>
                <w:szCs w:val="24"/>
              </w:rPr>
              <w:t xml:space="preserve">Охват. </w:t>
            </w:r>
          </w:p>
          <w:p w14:paraId="294132B6" w14:textId="77777777" w:rsidR="003150F2" w:rsidRPr="00290150" w:rsidRDefault="003150F2" w:rsidP="003150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0">
              <w:rPr>
                <w:rFonts w:ascii="Times New Roman" w:hAnsi="Times New Roman" w:cs="Times New Roman"/>
                <w:sz w:val="24"/>
                <w:szCs w:val="24"/>
              </w:rPr>
              <w:t>Показатели. Выводы.</w:t>
            </w:r>
          </w:p>
        </w:tc>
      </w:tr>
      <w:tr w:rsidR="003150F2" w:rsidRPr="00290150" w14:paraId="3F3E8FBE" w14:textId="77777777" w:rsidTr="003150F2">
        <w:trPr>
          <w:trHeight w:val="285"/>
        </w:trPr>
        <w:tc>
          <w:tcPr>
            <w:tcW w:w="3652" w:type="dxa"/>
          </w:tcPr>
          <w:p w14:paraId="40F4D3A0" w14:textId="77777777" w:rsidR="003150F2" w:rsidRPr="00290150" w:rsidRDefault="003150F2" w:rsidP="00315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Мониторинг эффективности деятельности педагогов</w:t>
            </w:r>
          </w:p>
        </w:tc>
        <w:tc>
          <w:tcPr>
            <w:tcW w:w="1843" w:type="dxa"/>
          </w:tcPr>
          <w:p w14:paraId="0B677845" w14:textId="77777777" w:rsidR="003150F2" w:rsidRPr="00290150" w:rsidRDefault="003150F2" w:rsidP="003150F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E22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лет ,</w:t>
            </w:r>
            <w:proofErr w:type="gramEnd"/>
            <w:r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 2009-2010 </w:t>
            </w:r>
          </w:p>
        </w:tc>
        <w:tc>
          <w:tcPr>
            <w:tcW w:w="3543" w:type="dxa"/>
          </w:tcPr>
          <w:p w14:paraId="1B7DAC10" w14:textId="77777777" w:rsidR="003150F2" w:rsidRPr="00290150" w:rsidRDefault="003150F2" w:rsidP="003150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100%,  стабильно</w:t>
            </w:r>
          </w:p>
        </w:tc>
      </w:tr>
      <w:tr w:rsidR="003150F2" w:rsidRPr="00290150" w14:paraId="25AE310B" w14:textId="77777777" w:rsidTr="003150F2">
        <w:trPr>
          <w:trHeight w:val="285"/>
        </w:trPr>
        <w:tc>
          <w:tcPr>
            <w:tcW w:w="3652" w:type="dxa"/>
          </w:tcPr>
          <w:p w14:paraId="5E1D5320" w14:textId="77777777" w:rsidR="003150F2" w:rsidRPr="00290150" w:rsidRDefault="003150F2" w:rsidP="003150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Мониторинг использования современных образовательных технологий</w:t>
            </w:r>
          </w:p>
        </w:tc>
        <w:tc>
          <w:tcPr>
            <w:tcW w:w="1843" w:type="dxa"/>
          </w:tcPr>
          <w:p w14:paraId="260ACA11" w14:textId="77777777" w:rsidR="003150F2" w:rsidRPr="00290150" w:rsidRDefault="00EC4F1F" w:rsidP="003150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150F2"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 лет, 2011-2012 </w:t>
            </w:r>
          </w:p>
        </w:tc>
        <w:tc>
          <w:tcPr>
            <w:tcW w:w="3543" w:type="dxa"/>
          </w:tcPr>
          <w:p w14:paraId="06F6C70B" w14:textId="77777777" w:rsidR="003150F2" w:rsidRPr="00290150" w:rsidRDefault="00EC4F1F" w:rsidP="003150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81,3</w:t>
            </w:r>
            <w:r w:rsidR="003150F2"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%, снижение </w:t>
            </w:r>
          </w:p>
          <w:p w14:paraId="443EB4CE" w14:textId="77777777" w:rsidR="003150F2" w:rsidRPr="00290150" w:rsidRDefault="003150F2" w:rsidP="003150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-организовать практикумы, </w:t>
            </w:r>
          </w:p>
          <w:p w14:paraId="34AB2B70" w14:textId="77777777" w:rsidR="003150F2" w:rsidRPr="00290150" w:rsidRDefault="003150F2" w:rsidP="003150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взаимопосещение</w:t>
            </w:r>
            <w:proofErr w:type="spellEnd"/>
            <w:r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 занятий </w:t>
            </w:r>
          </w:p>
        </w:tc>
      </w:tr>
      <w:tr w:rsidR="003150F2" w:rsidRPr="00290150" w14:paraId="50AE4391" w14:textId="77777777" w:rsidTr="003150F2">
        <w:trPr>
          <w:trHeight w:val="285"/>
        </w:trPr>
        <w:tc>
          <w:tcPr>
            <w:tcW w:w="3652" w:type="dxa"/>
          </w:tcPr>
          <w:p w14:paraId="269C462B" w14:textId="77777777" w:rsidR="003150F2" w:rsidRPr="00290150" w:rsidRDefault="003150F2" w:rsidP="003150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Мониторинг использования ИКТ</w:t>
            </w:r>
          </w:p>
        </w:tc>
        <w:tc>
          <w:tcPr>
            <w:tcW w:w="1843" w:type="dxa"/>
          </w:tcPr>
          <w:p w14:paraId="543CAAEC" w14:textId="77777777" w:rsidR="003150F2" w:rsidRPr="00290150" w:rsidRDefault="003150F2" w:rsidP="003150F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7 лет, 2012-2013</w:t>
            </w:r>
          </w:p>
          <w:p w14:paraId="36760EA1" w14:textId="77777777" w:rsidR="003150F2" w:rsidRPr="00290150" w:rsidRDefault="003150F2" w:rsidP="003150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14:paraId="6A1C09BB" w14:textId="77777777" w:rsidR="003150F2" w:rsidRPr="00290150" w:rsidRDefault="003150F2" w:rsidP="003150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100%,  повышение</w:t>
            </w:r>
          </w:p>
        </w:tc>
      </w:tr>
      <w:tr w:rsidR="003150F2" w:rsidRPr="00290150" w14:paraId="3F45C301" w14:textId="77777777" w:rsidTr="003150F2">
        <w:trPr>
          <w:trHeight w:val="285"/>
        </w:trPr>
        <w:tc>
          <w:tcPr>
            <w:tcW w:w="3652" w:type="dxa"/>
          </w:tcPr>
          <w:p w14:paraId="4862FC73" w14:textId="77777777" w:rsidR="003150F2" w:rsidRPr="00290150" w:rsidRDefault="003150F2" w:rsidP="00E8160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Мониторинг уровня сформированности педагогических компетентностей</w:t>
            </w:r>
          </w:p>
        </w:tc>
        <w:tc>
          <w:tcPr>
            <w:tcW w:w="1843" w:type="dxa"/>
          </w:tcPr>
          <w:p w14:paraId="187B9B66" w14:textId="77777777" w:rsidR="003150F2" w:rsidRPr="00290150" w:rsidRDefault="003150F2" w:rsidP="003150F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C4F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лет ,</w:t>
            </w:r>
            <w:proofErr w:type="gramEnd"/>
            <w:r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 2009-2010</w:t>
            </w:r>
          </w:p>
        </w:tc>
        <w:tc>
          <w:tcPr>
            <w:tcW w:w="3543" w:type="dxa"/>
          </w:tcPr>
          <w:p w14:paraId="590566CE" w14:textId="77777777" w:rsidR="003150F2" w:rsidRPr="00290150" w:rsidRDefault="003150F2" w:rsidP="003150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100%,  стабильно</w:t>
            </w:r>
          </w:p>
        </w:tc>
      </w:tr>
      <w:tr w:rsidR="003150F2" w:rsidRPr="00290150" w14:paraId="407BA33C" w14:textId="77777777" w:rsidTr="003150F2">
        <w:trPr>
          <w:trHeight w:val="285"/>
        </w:trPr>
        <w:tc>
          <w:tcPr>
            <w:tcW w:w="3652" w:type="dxa"/>
          </w:tcPr>
          <w:p w14:paraId="7256D2DB" w14:textId="77777777" w:rsidR="003150F2" w:rsidRPr="00290150" w:rsidRDefault="003150F2" w:rsidP="003150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Диагностическая карта </w:t>
            </w:r>
            <w:r w:rsidR="00EC4F1F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  <w:r w:rsidRPr="0029015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90150">
              <w:rPr>
                <w:rFonts w:ascii="Times New Roman" w:hAnsi="Times New Roman"/>
                <w:sz w:val="24"/>
                <w:szCs w:val="28"/>
              </w:rPr>
              <w:t xml:space="preserve">по оценке эффективности урока/занятия  </w:t>
            </w:r>
          </w:p>
          <w:p w14:paraId="07E3FF11" w14:textId="77777777" w:rsidR="003150F2" w:rsidRPr="00290150" w:rsidRDefault="003150F2" w:rsidP="003150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0BCEB0B" w14:textId="77777777" w:rsidR="003150F2" w:rsidRPr="00290150" w:rsidRDefault="00EC4F1F" w:rsidP="003150F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  <w:r w:rsidR="003150F2" w:rsidRPr="00290150">
              <w:rPr>
                <w:rFonts w:ascii="Times New Roman" w:hAnsi="Times New Roman" w:cs="Times New Roman"/>
                <w:sz w:val="24"/>
                <w:szCs w:val="28"/>
              </w:rPr>
              <w:t>, 2015-2016</w:t>
            </w:r>
          </w:p>
        </w:tc>
        <w:tc>
          <w:tcPr>
            <w:tcW w:w="3543" w:type="dxa"/>
          </w:tcPr>
          <w:p w14:paraId="7A91E3DA" w14:textId="77777777" w:rsidR="003150F2" w:rsidRPr="00290150" w:rsidRDefault="00EC4F1F" w:rsidP="003150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C4F1F">
              <w:rPr>
                <w:rFonts w:ascii="Times New Roman" w:hAnsi="Times New Roman" w:cs="Times New Roman"/>
                <w:sz w:val="24"/>
                <w:szCs w:val="28"/>
              </w:rPr>
              <w:t>87,5</w:t>
            </w:r>
            <w:r w:rsidR="003150F2" w:rsidRPr="00EC4F1F">
              <w:rPr>
                <w:rFonts w:ascii="Times New Roman" w:hAnsi="Times New Roman" w:cs="Times New Roman"/>
                <w:sz w:val="24"/>
                <w:szCs w:val="28"/>
              </w:rPr>
              <w:t xml:space="preserve">%,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повышение</w:t>
            </w:r>
          </w:p>
          <w:p w14:paraId="49DF20C0" w14:textId="77777777" w:rsidR="003150F2" w:rsidRPr="00290150" w:rsidRDefault="00EC4F1F" w:rsidP="003150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Требуется </w:t>
            </w:r>
            <w:r w:rsidR="003150F2" w:rsidRPr="00290150">
              <w:rPr>
                <w:rFonts w:ascii="Times New Roman" w:hAnsi="Times New Roman" w:cs="Times New Roman"/>
                <w:sz w:val="24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3150F2"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 помощь в моделировании занятий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0FF837A6" w14:textId="77777777" w:rsidR="003150F2" w:rsidRPr="00290150" w:rsidRDefault="00EC4F1F" w:rsidP="00E8160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3150F2" w:rsidRPr="00290150">
              <w:rPr>
                <w:rFonts w:ascii="Times New Roman" w:hAnsi="Times New Roman" w:cs="Times New Roman"/>
                <w:sz w:val="24"/>
                <w:szCs w:val="28"/>
              </w:rPr>
              <w:t>оставить на контроль эффективность проведения занятий</w:t>
            </w:r>
          </w:p>
        </w:tc>
      </w:tr>
      <w:tr w:rsidR="003150F2" w:rsidRPr="00290150" w14:paraId="55975D9E" w14:textId="77777777" w:rsidTr="003150F2">
        <w:trPr>
          <w:trHeight w:val="285"/>
        </w:trPr>
        <w:tc>
          <w:tcPr>
            <w:tcW w:w="3652" w:type="dxa"/>
          </w:tcPr>
          <w:p w14:paraId="62321D05" w14:textId="77777777" w:rsidR="003150F2" w:rsidRPr="00290150" w:rsidRDefault="003150F2" w:rsidP="003150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карта </w:t>
            </w:r>
            <w:r w:rsidR="00EC4F1F">
              <w:rPr>
                <w:rFonts w:ascii="Times New Roman" w:hAnsi="Times New Roman" w:cs="Times New Roman"/>
                <w:sz w:val="24"/>
                <w:szCs w:val="28"/>
              </w:rPr>
              <w:t>педагога</w:t>
            </w: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 по оценке урока</w:t>
            </w:r>
            <w:r w:rsidRPr="00290150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 xml:space="preserve"> </w:t>
            </w:r>
            <w:r w:rsidRPr="00290150">
              <w:rPr>
                <w:rFonts w:ascii="Times New Roman" w:hAnsi="Times New Roman"/>
                <w:sz w:val="24"/>
                <w:szCs w:val="28"/>
              </w:rPr>
              <w:t>с личностно - ориентированной направленностью</w:t>
            </w:r>
          </w:p>
        </w:tc>
        <w:tc>
          <w:tcPr>
            <w:tcW w:w="1843" w:type="dxa"/>
          </w:tcPr>
          <w:p w14:paraId="37903C0F" w14:textId="77777777" w:rsidR="003150F2" w:rsidRPr="00290150" w:rsidRDefault="003150F2" w:rsidP="003150F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3 года, 2016-17</w:t>
            </w:r>
          </w:p>
        </w:tc>
        <w:tc>
          <w:tcPr>
            <w:tcW w:w="3543" w:type="dxa"/>
          </w:tcPr>
          <w:p w14:paraId="335CCCDD" w14:textId="77777777" w:rsidR="003150F2" w:rsidRPr="00290150" w:rsidRDefault="00EC4F1F" w:rsidP="003150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93,8</w:t>
            </w:r>
            <w:r w:rsidR="003150F2"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%,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повышение</w:t>
            </w:r>
          </w:p>
          <w:p w14:paraId="0A2C03B8" w14:textId="77777777" w:rsidR="003150F2" w:rsidRPr="00290150" w:rsidRDefault="003150F2" w:rsidP="00E8160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50F2" w:rsidRPr="00290150" w14:paraId="0536DA1F" w14:textId="77777777" w:rsidTr="003150F2">
        <w:trPr>
          <w:trHeight w:val="285"/>
        </w:trPr>
        <w:tc>
          <w:tcPr>
            <w:tcW w:w="3652" w:type="dxa"/>
          </w:tcPr>
          <w:p w14:paraId="2AEF63F2" w14:textId="77777777" w:rsidR="003150F2" w:rsidRPr="00290150" w:rsidRDefault="003150F2" w:rsidP="00E816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способности педагога к саморазвитию </w:t>
            </w:r>
            <w:r w:rsidRPr="00290150">
              <w:rPr>
                <w:rFonts w:ascii="Times New Roman" w:hAnsi="Times New Roman" w:cs="Times New Roman"/>
              </w:rPr>
              <w:t xml:space="preserve">(методика В.И. Зверевой, Н.В. </w:t>
            </w:r>
            <w:proofErr w:type="spellStart"/>
            <w:r w:rsidRPr="00290150">
              <w:rPr>
                <w:rFonts w:ascii="Times New Roman" w:hAnsi="Times New Roman" w:cs="Times New Roman"/>
              </w:rPr>
              <w:t>Немовой</w:t>
            </w:r>
            <w:proofErr w:type="spellEnd"/>
            <w:r w:rsidRPr="002901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3CDA03D2" w14:textId="77777777" w:rsidR="003150F2" w:rsidRPr="00290150" w:rsidRDefault="003150F2" w:rsidP="0031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50">
              <w:rPr>
                <w:rFonts w:ascii="Times New Roman" w:hAnsi="Times New Roman" w:cs="Times New Roman"/>
                <w:sz w:val="24"/>
                <w:szCs w:val="24"/>
              </w:rPr>
              <w:t>3 года, 2016-2017</w:t>
            </w:r>
          </w:p>
        </w:tc>
        <w:tc>
          <w:tcPr>
            <w:tcW w:w="3543" w:type="dxa"/>
          </w:tcPr>
          <w:p w14:paraId="12D15F04" w14:textId="77777777" w:rsidR="003150F2" w:rsidRPr="00290150" w:rsidRDefault="003150F2" w:rsidP="0031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100%, </w:t>
            </w:r>
            <w:r w:rsidRPr="00290150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</w:p>
        </w:tc>
      </w:tr>
      <w:tr w:rsidR="003150F2" w:rsidRPr="00290150" w14:paraId="29E4C79E" w14:textId="77777777" w:rsidTr="003150F2">
        <w:trPr>
          <w:trHeight w:val="285"/>
        </w:trPr>
        <w:tc>
          <w:tcPr>
            <w:tcW w:w="3652" w:type="dxa"/>
          </w:tcPr>
          <w:p w14:paraId="245A9D8C" w14:textId="77777777" w:rsidR="003150F2" w:rsidRPr="00290150" w:rsidRDefault="003150F2" w:rsidP="003150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педагогической оценки и самооценки способностей педагога  к инновационной деятельности (В.А. </w:t>
            </w:r>
            <w:proofErr w:type="spellStart"/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Сластенин</w:t>
            </w:r>
            <w:proofErr w:type="spellEnd"/>
            <w:r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, Л.С. </w:t>
            </w:r>
            <w:proofErr w:type="spellStart"/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Подымова</w:t>
            </w:r>
            <w:proofErr w:type="spellEnd"/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14:paraId="435AC5DF" w14:textId="77777777" w:rsidR="003150F2" w:rsidRPr="00290150" w:rsidRDefault="003150F2" w:rsidP="003150F2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8"/>
              </w:rPr>
              <w:t>3 года, 2016-17</w:t>
            </w:r>
          </w:p>
        </w:tc>
        <w:tc>
          <w:tcPr>
            <w:tcW w:w="3543" w:type="dxa"/>
          </w:tcPr>
          <w:p w14:paraId="0C65D6D4" w14:textId="77777777" w:rsidR="003150F2" w:rsidRPr="00290150" w:rsidRDefault="00D00B04" w:rsidP="003150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  <w:proofErr w:type="gramStart"/>
            <w:r w:rsidR="003150F2"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%,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стабильно</w:t>
            </w:r>
            <w:proofErr w:type="gramEnd"/>
          </w:p>
          <w:p w14:paraId="39EF3C30" w14:textId="77777777" w:rsidR="003150F2" w:rsidRPr="00290150" w:rsidRDefault="003150F2" w:rsidP="003150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90150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развития творчества через систему конкурсов на уровне учреждения</w:t>
            </w:r>
          </w:p>
        </w:tc>
      </w:tr>
      <w:tr w:rsidR="003150F2" w:rsidRPr="00290150" w14:paraId="2207F4E7" w14:textId="77777777" w:rsidTr="003150F2">
        <w:trPr>
          <w:trHeight w:val="285"/>
        </w:trPr>
        <w:tc>
          <w:tcPr>
            <w:tcW w:w="3652" w:type="dxa"/>
          </w:tcPr>
          <w:p w14:paraId="48CACB7E" w14:textId="77777777" w:rsidR="003150F2" w:rsidRPr="00290150" w:rsidRDefault="003150F2" w:rsidP="003150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290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Экспресс-диагностика самооценки профессиональной компетентности педагога </w:t>
            </w:r>
          </w:p>
          <w:p w14:paraId="26ED8B79" w14:textId="77777777" w:rsidR="003150F2" w:rsidRPr="00290150" w:rsidRDefault="003150F2" w:rsidP="0031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0C6D9D" w14:textId="77777777" w:rsidR="003150F2" w:rsidRPr="00290150" w:rsidRDefault="00D00B04" w:rsidP="0031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3150F2" w:rsidRPr="002901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0F2" w:rsidRPr="0029015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543" w:type="dxa"/>
          </w:tcPr>
          <w:p w14:paraId="31D5CC8B" w14:textId="77777777" w:rsidR="003150F2" w:rsidRPr="00290150" w:rsidRDefault="00D00B04" w:rsidP="0031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81,3%</w:t>
            </w:r>
            <w:r w:rsidR="003150F2" w:rsidRPr="0029015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</w:p>
          <w:p w14:paraId="7214C64A" w14:textId="77777777" w:rsidR="003150F2" w:rsidRPr="00290150" w:rsidRDefault="00D00B04" w:rsidP="0031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3150F2" w:rsidRPr="002901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систематическое методическое сопровождение педагогов, испытывающих трудности по отдельным вопросам обучения и воспитания детей</w:t>
            </w:r>
          </w:p>
        </w:tc>
      </w:tr>
      <w:tr w:rsidR="00BB0956" w:rsidRPr="00290150" w14:paraId="3DD135F3" w14:textId="77777777" w:rsidTr="003150F2">
        <w:trPr>
          <w:trHeight w:val="285"/>
        </w:trPr>
        <w:tc>
          <w:tcPr>
            <w:tcW w:w="3652" w:type="dxa"/>
          </w:tcPr>
          <w:p w14:paraId="264B0AAD" w14:textId="77777777" w:rsidR="00BB0956" w:rsidRPr="00290150" w:rsidRDefault="00BB0956" w:rsidP="003150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Оценка личностно – ориентированной направленности педагогической деятельности (автор В.А.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Ясвин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14:paraId="27E550A3" w14:textId="77777777" w:rsidR="00BB0956" w:rsidRPr="00290150" w:rsidRDefault="00BB0956" w:rsidP="0031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 w:rsidR="00394B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39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23534320" w14:textId="77777777" w:rsidR="00BB0956" w:rsidRDefault="00BB0956" w:rsidP="00315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100%,</w:t>
            </w:r>
            <w:r w:rsidR="00D00B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нет показателей для сравнения</w:t>
            </w:r>
          </w:p>
          <w:p w14:paraId="4C42E828" w14:textId="77777777" w:rsidR="00BB0956" w:rsidRPr="00290150" w:rsidRDefault="00BB0956" w:rsidP="00315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осуществлять ежегодный мониторинг личностно – ориентированной образовательной среды и деятельности педагога в ней</w:t>
            </w:r>
          </w:p>
        </w:tc>
      </w:tr>
    </w:tbl>
    <w:p w14:paraId="1E0F88F1" w14:textId="77777777" w:rsidR="003150F2" w:rsidRPr="00290150" w:rsidRDefault="003150F2" w:rsidP="003150F2">
      <w:pPr>
        <w:tabs>
          <w:tab w:val="left" w:pos="1024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5053AF9" w14:textId="77777777" w:rsidR="003150F2" w:rsidRPr="00290150" w:rsidRDefault="003150F2" w:rsidP="00E81603">
      <w:pPr>
        <w:tabs>
          <w:tab w:val="left" w:pos="1024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0150">
        <w:rPr>
          <w:rFonts w:ascii="Times New Roman" w:eastAsia="Times New Roman" w:hAnsi="Times New Roman" w:cs="Times New Roman"/>
          <w:sz w:val="28"/>
          <w:szCs w:val="28"/>
          <w:u w:val="single"/>
        </w:rPr>
        <w:t>Вывод:</w:t>
      </w:r>
    </w:p>
    <w:p w14:paraId="44B44FDA" w14:textId="77777777" w:rsidR="003150F2" w:rsidRPr="00290150" w:rsidRDefault="003150F2" w:rsidP="00E81603">
      <w:pPr>
        <w:numPr>
          <w:ilvl w:val="0"/>
          <w:numId w:val="2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0150">
        <w:rPr>
          <w:rFonts w:ascii="Times New Roman" w:eastAsia="Calibri" w:hAnsi="Times New Roman" w:cs="Times New Roman"/>
          <w:sz w:val="28"/>
          <w:szCs w:val="24"/>
        </w:rPr>
        <w:t xml:space="preserve">Количество педагогов, участвующих в инновационной деятельности ОО 4 </w:t>
      </w:r>
      <w:proofErr w:type="gramStart"/>
      <w:r w:rsidRPr="00290150">
        <w:rPr>
          <w:rFonts w:ascii="Times New Roman" w:eastAsia="Calibri" w:hAnsi="Times New Roman" w:cs="Times New Roman"/>
          <w:sz w:val="28"/>
          <w:szCs w:val="24"/>
        </w:rPr>
        <w:t>чел(</w:t>
      </w:r>
      <w:proofErr w:type="gramEnd"/>
      <w:r w:rsidRPr="00290150">
        <w:rPr>
          <w:rFonts w:ascii="Times New Roman" w:eastAsia="Calibri" w:hAnsi="Times New Roman" w:cs="Times New Roman"/>
          <w:sz w:val="28"/>
          <w:szCs w:val="24"/>
        </w:rPr>
        <w:t>30,8%) – стабильно;</w:t>
      </w:r>
    </w:p>
    <w:p w14:paraId="54683F87" w14:textId="77777777" w:rsidR="003150F2" w:rsidRPr="00290150" w:rsidRDefault="003150F2" w:rsidP="00E81603">
      <w:pPr>
        <w:numPr>
          <w:ilvl w:val="0"/>
          <w:numId w:val="2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0150">
        <w:rPr>
          <w:rFonts w:ascii="Times New Roman" w:eastAsia="Calibri" w:hAnsi="Times New Roman" w:cs="Times New Roman"/>
          <w:sz w:val="28"/>
          <w:szCs w:val="24"/>
        </w:rPr>
        <w:t>Количество педагогов, использующих современ</w:t>
      </w:r>
      <w:r w:rsidR="00BB0956">
        <w:rPr>
          <w:rFonts w:ascii="Times New Roman" w:eastAsia="Calibri" w:hAnsi="Times New Roman" w:cs="Times New Roman"/>
          <w:sz w:val="28"/>
          <w:szCs w:val="24"/>
        </w:rPr>
        <w:t>ные образовательные технологии 9</w:t>
      </w:r>
      <w:r w:rsidRPr="00290150">
        <w:rPr>
          <w:rFonts w:ascii="Times New Roman" w:eastAsia="Calibri" w:hAnsi="Times New Roman" w:cs="Times New Roman"/>
          <w:sz w:val="28"/>
          <w:szCs w:val="24"/>
        </w:rPr>
        <w:t xml:space="preserve"> чел</w:t>
      </w:r>
      <w:r w:rsidR="00BB0956">
        <w:rPr>
          <w:rFonts w:ascii="Times New Roman" w:eastAsia="Calibri" w:hAnsi="Times New Roman" w:cs="Times New Roman"/>
          <w:sz w:val="28"/>
          <w:szCs w:val="24"/>
        </w:rPr>
        <w:t>. (75</w:t>
      </w:r>
      <w:r w:rsidRPr="00290150">
        <w:rPr>
          <w:rFonts w:ascii="Times New Roman" w:eastAsia="Calibri" w:hAnsi="Times New Roman" w:cs="Times New Roman"/>
          <w:sz w:val="28"/>
          <w:szCs w:val="24"/>
        </w:rPr>
        <w:t>%) (</w:t>
      </w:r>
      <w:proofErr w:type="spellStart"/>
      <w:r w:rsidRPr="00290150">
        <w:rPr>
          <w:rFonts w:ascii="Times New Roman" w:eastAsia="Calibri" w:hAnsi="Times New Roman" w:cs="Times New Roman"/>
          <w:sz w:val="28"/>
          <w:szCs w:val="24"/>
        </w:rPr>
        <w:t>здоровьесберегающие</w:t>
      </w:r>
      <w:proofErr w:type="spellEnd"/>
      <w:r w:rsidRPr="00290150">
        <w:rPr>
          <w:rFonts w:ascii="Times New Roman" w:eastAsia="Calibri" w:hAnsi="Times New Roman" w:cs="Times New Roman"/>
          <w:sz w:val="28"/>
          <w:szCs w:val="24"/>
        </w:rPr>
        <w:t xml:space="preserve">, технология портфолио, личностно-ориентированная технология, технология проектной деятельности, </w:t>
      </w:r>
      <w:proofErr w:type="spellStart"/>
      <w:r w:rsidRPr="00290150">
        <w:rPr>
          <w:rFonts w:ascii="Times New Roman" w:eastAsia="Calibri" w:hAnsi="Times New Roman" w:cs="Times New Roman"/>
          <w:sz w:val="28"/>
          <w:szCs w:val="24"/>
        </w:rPr>
        <w:t>социо</w:t>
      </w:r>
      <w:proofErr w:type="spellEnd"/>
      <w:r w:rsidR="00BB0956">
        <w:rPr>
          <w:rFonts w:ascii="Times New Roman" w:eastAsia="Calibri" w:hAnsi="Times New Roman" w:cs="Times New Roman"/>
          <w:sz w:val="28"/>
          <w:szCs w:val="24"/>
        </w:rPr>
        <w:t>–</w:t>
      </w:r>
      <w:r w:rsidRPr="00290150">
        <w:rPr>
          <w:rFonts w:ascii="Times New Roman" w:eastAsia="Calibri" w:hAnsi="Times New Roman" w:cs="Times New Roman"/>
          <w:sz w:val="28"/>
          <w:szCs w:val="24"/>
        </w:rPr>
        <w:t>игровая</w:t>
      </w:r>
      <w:r w:rsidR="00BB0956">
        <w:rPr>
          <w:rFonts w:ascii="Times New Roman" w:eastAsia="Calibri" w:hAnsi="Times New Roman" w:cs="Times New Roman"/>
          <w:sz w:val="28"/>
          <w:szCs w:val="24"/>
        </w:rPr>
        <w:t xml:space="preserve">, технология проблемного обучения, ИКТ технологии) – увеличение на 30 </w:t>
      </w:r>
      <w:r w:rsidRPr="00290150">
        <w:rPr>
          <w:rFonts w:ascii="Times New Roman" w:eastAsia="Calibri" w:hAnsi="Times New Roman" w:cs="Times New Roman"/>
          <w:sz w:val="28"/>
          <w:szCs w:val="24"/>
        </w:rPr>
        <w:t>%;</w:t>
      </w:r>
    </w:p>
    <w:p w14:paraId="3E59F602" w14:textId="77777777" w:rsidR="003150F2" w:rsidRPr="00290150" w:rsidRDefault="00BB0956" w:rsidP="00E81603">
      <w:pPr>
        <w:numPr>
          <w:ilvl w:val="0"/>
          <w:numId w:val="28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Количество педагогов, участвовавш</w:t>
      </w:r>
      <w:r w:rsidR="003150F2" w:rsidRPr="00290150">
        <w:rPr>
          <w:rFonts w:ascii="Times New Roman" w:eastAsia="Calibri" w:hAnsi="Times New Roman" w:cs="Times New Roman"/>
          <w:sz w:val="28"/>
          <w:szCs w:val="24"/>
        </w:rPr>
        <w:t>их в исс</w:t>
      </w:r>
      <w:r>
        <w:rPr>
          <w:rFonts w:ascii="Times New Roman" w:eastAsia="Calibri" w:hAnsi="Times New Roman" w:cs="Times New Roman"/>
          <w:sz w:val="28"/>
          <w:szCs w:val="24"/>
        </w:rPr>
        <w:t>ледовательской деятельности  - 12 чел. (100</w:t>
      </w:r>
      <w:r w:rsidR="003150F2" w:rsidRPr="00290150">
        <w:rPr>
          <w:rFonts w:ascii="Times New Roman" w:eastAsia="Calibri" w:hAnsi="Times New Roman" w:cs="Times New Roman"/>
          <w:sz w:val="28"/>
          <w:szCs w:val="24"/>
        </w:rPr>
        <w:t>%).</w:t>
      </w:r>
    </w:p>
    <w:p w14:paraId="1C3F8E02" w14:textId="77777777" w:rsidR="003150F2" w:rsidRPr="00290150" w:rsidRDefault="003150F2" w:rsidP="00E8160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290150">
        <w:rPr>
          <w:rFonts w:ascii="Times New Roman" w:eastAsia="Calibri" w:hAnsi="Times New Roman" w:cs="Times New Roman"/>
          <w:sz w:val="28"/>
          <w:szCs w:val="24"/>
          <w:u w:val="single"/>
        </w:rPr>
        <w:t>Проблемы:</w:t>
      </w:r>
    </w:p>
    <w:p w14:paraId="4D37B00D" w14:textId="77777777" w:rsidR="003150F2" w:rsidRDefault="003150F2" w:rsidP="00E81603">
      <w:pPr>
        <w:pStyle w:val="a5"/>
        <w:numPr>
          <w:ilvl w:val="0"/>
          <w:numId w:val="29"/>
        </w:numPr>
        <w:spacing w:line="240" w:lineRule="auto"/>
        <w:ind w:right="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90150">
        <w:rPr>
          <w:rFonts w:ascii="Times New Roman" w:hAnsi="Times New Roman" w:cs="Times New Roman"/>
          <w:bCs/>
          <w:sz w:val="28"/>
          <w:szCs w:val="24"/>
        </w:rPr>
        <w:t>Недостаточный уровень мотивации педагогов к инновационной деятельности;</w:t>
      </w:r>
    </w:p>
    <w:p w14:paraId="6C69CDF1" w14:textId="77777777" w:rsidR="002C0E8D" w:rsidRPr="00290150" w:rsidRDefault="002C0E8D" w:rsidP="00E81603">
      <w:pPr>
        <w:pStyle w:val="a5"/>
        <w:numPr>
          <w:ilvl w:val="0"/>
          <w:numId w:val="29"/>
        </w:numPr>
        <w:spacing w:line="240" w:lineRule="auto"/>
        <w:ind w:right="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Недостаточность мотивации педагогов к обобщению опыта педагогической деятельности; </w:t>
      </w:r>
    </w:p>
    <w:p w14:paraId="320E93FB" w14:textId="77777777" w:rsidR="003150F2" w:rsidRPr="00290150" w:rsidRDefault="00BB0956" w:rsidP="00E81603">
      <w:pPr>
        <w:pStyle w:val="a5"/>
        <w:numPr>
          <w:ilvl w:val="0"/>
          <w:numId w:val="29"/>
        </w:numPr>
        <w:spacing w:line="240" w:lineRule="auto"/>
        <w:ind w:right="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Отсутствие участия</w:t>
      </w:r>
      <w:r w:rsidR="003150F2" w:rsidRPr="0029015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C0E8D">
        <w:rPr>
          <w:rFonts w:ascii="Times New Roman" w:hAnsi="Times New Roman" w:cs="Times New Roman"/>
          <w:bCs/>
          <w:sz w:val="28"/>
          <w:szCs w:val="24"/>
        </w:rPr>
        <w:t>педагогов в очных конкурсах педагогического</w:t>
      </w:r>
      <w:r w:rsidR="003150F2" w:rsidRPr="00290150">
        <w:rPr>
          <w:rFonts w:ascii="Times New Roman" w:hAnsi="Times New Roman" w:cs="Times New Roman"/>
          <w:bCs/>
          <w:sz w:val="28"/>
          <w:szCs w:val="24"/>
        </w:rPr>
        <w:t xml:space="preserve"> мастерств</w:t>
      </w:r>
      <w:r w:rsidR="00E749E6">
        <w:rPr>
          <w:rFonts w:ascii="Times New Roman" w:hAnsi="Times New Roman" w:cs="Times New Roman"/>
          <w:bCs/>
          <w:sz w:val="28"/>
          <w:szCs w:val="24"/>
        </w:rPr>
        <w:t>а муниципального и республиканского уровня</w:t>
      </w:r>
      <w:r w:rsidR="003150F2" w:rsidRPr="00290150">
        <w:rPr>
          <w:rFonts w:ascii="Times New Roman" w:hAnsi="Times New Roman" w:cs="Times New Roman"/>
          <w:bCs/>
          <w:sz w:val="28"/>
          <w:szCs w:val="24"/>
        </w:rPr>
        <w:t>;</w:t>
      </w:r>
    </w:p>
    <w:p w14:paraId="744FE0B8" w14:textId="77777777" w:rsidR="003150F2" w:rsidRPr="00290150" w:rsidRDefault="003150F2" w:rsidP="00E81603">
      <w:pPr>
        <w:pStyle w:val="a5"/>
        <w:numPr>
          <w:ilvl w:val="0"/>
          <w:numId w:val="29"/>
        </w:numPr>
        <w:spacing w:line="240" w:lineRule="auto"/>
        <w:ind w:right="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90150">
        <w:rPr>
          <w:rFonts w:ascii="Times New Roman" w:hAnsi="Times New Roman" w:cs="Times New Roman"/>
          <w:bCs/>
          <w:sz w:val="28"/>
          <w:szCs w:val="24"/>
        </w:rPr>
        <w:t xml:space="preserve">Низкая результативность участия педагогов в заочных и </w:t>
      </w:r>
      <w:proofErr w:type="gramStart"/>
      <w:r w:rsidRPr="00290150">
        <w:rPr>
          <w:rFonts w:ascii="Times New Roman" w:hAnsi="Times New Roman" w:cs="Times New Roman"/>
          <w:bCs/>
          <w:sz w:val="28"/>
          <w:szCs w:val="24"/>
        </w:rPr>
        <w:t>очных  некоммерческих</w:t>
      </w:r>
      <w:proofErr w:type="gramEnd"/>
      <w:r w:rsidRPr="00290150">
        <w:rPr>
          <w:rFonts w:ascii="Times New Roman" w:hAnsi="Times New Roman" w:cs="Times New Roman"/>
          <w:bCs/>
          <w:sz w:val="28"/>
          <w:szCs w:val="24"/>
        </w:rPr>
        <w:t xml:space="preserve"> профессиональных конкурсах различного уровня;</w:t>
      </w:r>
    </w:p>
    <w:p w14:paraId="376CD932" w14:textId="77777777" w:rsidR="003150F2" w:rsidRPr="002C0E8D" w:rsidRDefault="003150F2" w:rsidP="002C0E8D">
      <w:pPr>
        <w:pStyle w:val="a5"/>
        <w:numPr>
          <w:ilvl w:val="0"/>
          <w:numId w:val="29"/>
        </w:numPr>
        <w:spacing w:line="240" w:lineRule="auto"/>
        <w:ind w:right="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90150">
        <w:rPr>
          <w:rFonts w:ascii="Times New Roman" w:hAnsi="Times New Roman" w:cs="Times New Roman"/>
          <w:sz w:val="28"/>
          <w:szCs w:val="24"/>
        </w:rPr>
        <w:t>Отсутствие педагогов высшей категории.</w:t>
      </w:r>
    </w:p>
    <w:p w14:paraId="65D531CC" w14:textId="77777777" w:rsidR="00261F25" w:rsidRPr="00290150" w:rsidRDefault="00261F25" w:rsidP="00261F25">
      <w:pPr>
        <w:pStyle w:val="3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290150">
        <w:rPr>
          <w:sz w:val="28"/>
          <w:szCs w:val="28"/>
        </w:rPr>
        <w:t xml:space="preserve">        Программно-техническое обеспечение дошкольных групп, а именно, видеопроекторы, ноутбуки, выход в Интернет, позволяет педагогам детского сада работать с текстовыми редакторами, применять в работе материалы Интернет ресурсов, фото, видео материалы, схемы, </w:t>
      </w:r>
      <w:proofErr w:type="gramStart"/>
      <w:r w:rsidRPr="00290150">
        <w:rPr>
          <w:sz w:val="28"/>
          <w:szCs w:val="28"/>
        </w:rPr>
        <w:t>презентации  и</w:t>
      </w:r>
      <w:proofErr w:type="gramEnd"/>
      <w:r w:rsidRPr="00290150">
        <w:rPr>
          <w:sz w:val="28"/>
          <w:szCs w:val="28"/>
        </w:rPr>
        <w:t xml:space="preserve"> пр. Укомплектованность учебно-методической литературой, учебными пособиями и наглядными материалами составляет 80%. </w:t>
      </w:r>
    </w:p>
    <w:p w14:paraId="3EE448C2" w14:textId="77777777" w:rsidR="00261F25" w:rsidRPr="00290150" w:rsidRDefault="00261F25" w:rsidP="0026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14:paraId="56C818A9" w14:textId="77777777" w:rsidR="00261F25" w:rsidRPr="00290150" w:rsidRDefault="00261F25" w:rsidP="0026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>- укомплектованность учебно-методической литературой, учебными пособиями и демонстрационными материалами составляет 80%.</w:t>
      </w:r>
    </w:p>
    <w:p w14:paraId="5566F199" w14:textId="77777777" w:rsidR="00261F25" w:rsidRPr="00290150" w:rsidRDefault="00261F25" w:rsidP="0026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  <w:u w:val="single"/>
        </w:rPr>
        <w:t>Проблемы:</w:t>
      </w:r>
    </w:p>
    <w:p w14:paraId="694F4B21" w14:textId="77777777" w:rsidR="00261F25" w:rsidRDefault="00261F25" w:rsidP="0026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>- недостаточность финансирования для приобретения учебно-методического обеспечения образовательной деятельности, игр и игрового оборудования.</w:t>
      </w:r>
    </w:p>
    <w:p w14:paraId="220214F2" w14:textId="77777777" w:rsidR="00BB0956" w:rsidRDefault="00BB0956" w:rsidP="0026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мотивация педагогов к созданию ЭОР, электронных пособий, презентаций, обучающих интерактивных игр.</w:t>
      </w:r>
    </w:p>
    <w:p w14:paraId="44EA473A" w14:textId="77777777" w:rsidR="00261F25" w:rsidRPr="00C22E4D" w:rsidRDefault="00261F25" w:rsidP="0026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B6890" w14:textId="77777777" w:rsidR="00261F25" w:rsidRPr="00C22E4D" w:rsidRDefault="00261F25" w:rsidP="00261F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E4D">
        <w:rPr>
          <w:rFonts w:ascii="Times New Roman" w:hAnsi="Times New Roman" w:cs="Times New Roman"/>
          <w:b/>
          <w:sz w:val="32"/>
          <w:szCs w:val="32"/>
        </w:rPr>
        <w:t>7.Оценка библиотечно-информационного обеспечения</w:t>
      </w:r>
    </w:p>
    <w:p w14:paraId="32A75D1E" w14:textId="77777777" w:rsidR="00261F25" w:rsidRPr="00B32EB9" w:rsidRDefault="00261F25" w:rsidP="0026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2EB9">
        <w:rPr>
          <w:rFonts w:ascii="Times New Roman" w:hAnsi="Times New Roman" w:cs="Times New Roman"/>
          <w:sz w:val="28"/>
          <w:szCs w:val="28"/>
        </w:rPr>
        <w:t>В соответствии с Положением о библиотеке для детей старшего дошкольного возраста и их родителей (законных представителей (локальный акт № 81) фонд библиотечно-информационных ресурсов Учреждения обеспечивает на 60% участников образовательных отношений – воспитанников и их родителей (законных представителей) детской художественной литературой для чтения детям (сказки, стихи, рассказы зарубежных и отечественных писателей), периодическими изданиями, научно-популярной литературой (справочниками, энциклопедиями) для организации содержательного досуга детей, пропаганде чтения  и формирования у дошкольников потребности в посещении библиотеки, общении с книгой. Библиотечный фонд содержит также периодические издания для педагогов: «Дошкольная педагогика»,</w:t>
      </w:r>
      <w:r w:rsidR="008D4B45">
        <w:rPr>
          <w:rFonts w:ascii="Times New Roman" w:hAnsi="Times New Roman" w:cs="Times New Roman"/>
          <w:sz w:val="28"/>
          <w:szCs w:val="28"/>
        </w:rPr>
        <w:t xml:space="preserve"> «Дошкольное воспитание» и др.).</w:t>
      </w:r>
      <w:r w:rsidRPr="00B32E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C0497" w14:textId="77777777" w:rsidR="00261F25" w:rsidRPr="00B32EB9" w:rsidRDefault="00261F25" w:rsidP="0026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EB9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</w:p>
    <w:p w14:paraId="3738F3A4" w14:textId="77777777" w:rsidR="00261F25" w:rsidRPr="00B32EB9" w:rsidRDefault="00261F25" w:rsidP="00261F25">
      <w:pPr>
        <w:pStyle w:val="3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B32EB9">
        <w:rPr>
          <w:sz w:val="28"/>
          <w:szCs w:val="28"/>
        </w:rPr>
        <w:t>- общий уровень обеспеченности библиотечного фонда составляет 60%.</w:t>
      </w:r>
    </w:p>
    <w:p w14:paraId="1EE7ABCE" w14:textId="77777777" w:rsidR="00261F25" w:rsidRPr="00B32EB9" w:rsidRDefault="00261F25" w:rsidP="00261F25">
      <w:pPr>
        <w:pStyle w:val="3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B32EB9">
        <w:rPr>
          <w:sz w:val="28"/>
          <w:szCs w:val="28"/>
          <w:u w:val="single"/>
        </w:rPr>
        <w:t>Проблема:</w:t>
      </w:r>
    </w:p>
    <w:p w14:paraId="38B6AD6B" w14:textId="77777777" w:rsidR="00CD3A40" w:rsidRDefault="00261F25" w:rsidP="00261F25">
      <w:pPr>
        <w:pStyle w:val="3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B32EB9">
        <w:rPr>
          <w:sz w:val="28"/>
          <w:szCs w:val="28"/>
        </w:rPr>
        <w:t>- отсутствие положительной динамики в</w:t>
      </w:r>
      <w:r w:rsidR="00CD3A40">
        <w:rPr>
          <w:sz w:val="28"/>
          <w:szCs w:val="28"/>
        </w:rPr>
        <w:t xml:space="preserve"> пополнении библиотечного фонда;</w:t>
      </w:r>
    </w:p>
    <w:p w14:paraId="5327A275" w14:textId="77777777" w:rsidR="00261F25" w:rsidRPr="00E11033" w:rsidRDefault="00CD3A40" w:rsidP="00261F25">
      <w:pPr>
        <w:pStyle w:val="3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базы электронных образовательных ресурсов, электронных пособий, дидактического материала, интерактивных игр, тематических презентаций, </w:t>
      </w:r>
      <w:r w:rsidRPr="00E11033">
        <w:rPr>
          <w:sz w:val="28"/>
          <w:szCs w:val="28"/>
        </w:rPr>
        <w:t>электронных библиотечных уроков для дошкольников.</w:t>
      </w:r>
      <w:r w:rsidR="00261F25" w:rsidRPr="00E11033">
        <w:rPr>
          <w:sz w:val="28"/>
          <w:szCs w:val="28"/>
        </w:rPr>
        <w:t xml:space="preserve"> </w:t>
      </w:r>
    </w:p>
    <w:p w14:paraId="3290525F" w14:textId="77777777" w:rsidR="00261F25" w:rsidRPr="00E11033" w:rsidRDefault="00261F25" w:rsidP="00261F25">
      <w:pPr>
        <w:tabs>
          <w:tab w:val="left" w:pos="1024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65B4E79E" w14:textId="77777777" w:rsidR="00762F79" w:rsidRPr="00E11033" w:rsidRDefault="00261F25" w:rsidP="00E63E89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33">
        <w:rPr>
          <w:rFonts w:ascii="Times New Roman" w:hAnsi="Times New Roman" w:cs="Times New Roman"/>
          <w:b/>
          <w:sz w:val="32"/>
          <w:szCs w:val="32"/>
        </w:rPr>
        <w:lastRenderedPageBreak/>
        <w:t>Оценка материально-технической базы</w:t>
      </w:r>
      <w:r w:rsidR="00762F79" w:rsidRPr="00E110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82681D2" w14:textId="77777777" w:rsidR="00261F25" w:rsidRPr="00F06F96" w:rsidRDefault="00261F25" w:rsidP="0026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33">
        <w:rPr>
          <w:rFonts w:ascii="Times New Roman" w:hAnsi="Times New Roman" w:cs="Times New Roman"/>
          <w:sz w:val="28"/>
          <w:szCs w:val="28"/>
        </w:rPr>
        <w:t xml:space="preserve">     Организованная образовательная деятельность в детском саду осуществляется в игровых</w:t>
      </w:r>
      <w:r w:rsidRPr="00F06F96">
        <w:rPr>
          <w:rFonts w:ascii="Times New Roman" w:hAnsi="Times New Roman" w:cs="Times New Roman"/>
          <w:sz w:val="28"/>
          <w:szCs w:val="28"/>
        </w:rPr>
        <w:t xml:space="preserve"> помещениях дошкольных групп.  Учреждение по-прежнему располагает также следующими дополнительными помещениями для организации</w:t>
      </w:r>
      <w:r w:rsidRPr="00F06F9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деятельности: музыкальный зал, спортивный зал, комната психологической разгрузки, библиотека, зимний сад, кабинет дополнительного образования. Общая площадь помещений составляет 911</w:t>
      </w:r>
      <w:r w:rsidRPr="00F06F96">
        <w:rPr>
          <w:rFonts w:ascii="Times New Roman" w:hAnsi="Times New Roman" w:cs="Times New Roman"/>
          <w:sz w:val="28"/>
          <w:szCs w:val="28"/>
        </w:rPr>
        <w:t>,72 м</w:t>
      </w:r>
      <w:r w:rsidRPr="00F06F9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6F96">
        <w:rPr>
          <w:rFonts w:ascii="Times New Roman" w:hAnsi="Times New Roman" w:cs="Times New Roman"/>
          <w:sz w:val="28"/>
          <w:szCs w:val="28"/>
        </w:rPr>
        <w:t>, что соответствует 6,12м</w:t>
      </w:r>
      <w:r w:rsidRPr="00F06F9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6F96">
        <w:rPr>
          <w:rFonts w:ascii="Times New Roman" w:hAnsi="Times New Roman" w:cs="Times New Roman"/>
          <w:sz w:val="28"/>
          <w:szCs w:val="28"/>
        </w:rPr>
        <w:t xml:space="preserve"> на 1 воспитанника. Состояние помещений соответствует требованиям СанПиНа.</w:t>
      </w:r>
    </w:p>
    <w:p w14:paraId="284F44EF" w14:textId="77777777" w:rsidR="00261F25" w:rsidRPr="00F06F96" w:rsidRDefault="00261F25" w:rsidP="00261F25">
      <w:pPr>
        <w:pStyle w:val="3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F06F96">
        <w:rPr>
          <w:sz w:val="28"/>
          <w:szCs w:val="28"/>
        </w:rPr>
        <w:t xml:space="preserve">         Педагоги указывают также на недостаточное оснащение РППС играми и игровым оборудованием (в том числе для демонстрации сенсорных эталонов, игр на развитие логического мышления, машин специального назначения, знаково-символическим материалом: пооперационные карты, схемы, модели, алгоритмы т.д.).       </w:t>
      </w:r>
    </w:p>
    <w:p w14:paraId="04145108" w14:textId="77777777" w:rsidR="00261F25" w:rsidRPr="008D4B45" w:rsidRDefault="00261F25" w:rsidP="00261F25">
      <w:pPr>
        <w:pStyle w:val="3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8D4B45">
        <w:rPr>
          <w:sz w:val="28"/>
          <w:szCs w:val="28"/>
        </w:rPr>
        <w:t xml:space="preserve">          По оценке педагогов, сущест</w:t>
      </w:r>
      <w:r w:rsidR="00CA32B9">
        <w:rPr>
          <w:sz w:val="28"/>
          <w:szCs w:val="28"/>
        </w:rPr>
        <w:t>вует необходимость в дооснащении</w:t>
      </w:r>
      <w:r w:rsidRPr="008D4B45">
        <w:rPr>
          <w:sz w:val="28"/>
          <w:szCs w:val="28"/>
        </w:rPr>
        <w:t xml:space="preserve"> РППС дошкольных групп, она составляет: </w:t>
      </w:r>
    </w:p>
    <w:p w14:paraId="1A7548F8" w14:textId="77777777" w:rsidR="00261F25" w:rsidRPr="008D4B45" w:rsidRDefault="00261F25" w:rsidP="00261F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45">
        <w:rPr>
          <w:rFonts w:ascii="Times New Roman" w:hAnsi="Times New Roman" w:cs="Times New Roman"/>
          <w:sz w:val="28"/>
          <w:szCs w:val="28"/>
        </w:rPr>
        <w:t>- 1 младшая группа «Ромашка» - 25 %;</w:t>
      </w:r>
    </w:p>
    <w:p w14:paraId="207D1A40" w14:textId="77777777" w:rsidR="00261F25" w:rsidRPr="008D4B45" w:rsidRDefault="00261F25" w:rsidP="00261F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45">
        <w:rPr>
          <w:rFonts w:ascii="Times New Roman" w:hAnsi="Times New Roman" w:cs="Times New Roman"/>
          <w:sz w:val="28"/>
          <w:szCs w:val="28"/>
        </w:rPr>
        <w:t>- 2 младшая группа «Росток» - 10%;</w:t>
      </w:r>
    </w:p>
    <w:p w14:paraId="7A64E004" w14:textId="77777777" w:rsidR="00261F25" w:rsidRPr="008D4B45" w:rsidRDefault="00CA32B9" w:rsidP="00261F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«Умка» -  15</w:t>
      </w:r>
      <w:r w:rsidR="00261F25" w:rsidRPr="008D4B45">
        <w:rPr>
          <w:rFonts w:ascii="Times New Roman" w:hAnsi="Times New Roman" w:cs="Times New Roman"/>
          <w:sz w:val="28"/>
          <w:szCs w:val="28"/>
        </w:rPr>
        <w:t>%;</w:t>
      </w:r>
    </w:p>
    <w:p w14:paraId="0AF2E055" w14:textId="77777777" w:rsidR="00261F25" w:rsidRPr="008D4B45" w:rsidRDefault="00CA32B9" w:rsidP="00261F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«Колобок» - 15</w:t>
      </w:r>
      <w:r w:rsidR="00261F25" w:rsidRPr="008D4B45">
        <w:rPr>
          <w:rFonts w:ascii="Times New Roman" w:hAnsi="Times New Roman" w:cs="Times New Roman"/>
          <w:sz w:val="28"/>
          <w:szCs w:val="28"/>
        </w:rPr>
        <w:t>%;</w:t>
      </w:r>
    </w:p>
    <w:p w14:paraId="2294DF7E" w14:textId="77777777" w:rsidR="00261F25" w:rsidRPr="008D4B45" w:rsidRDefault="00261F25" w:rsidP="00261F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45">
        <w:rPr>
          <w:rFonts w:ascii="Times New Roman" w:hAnsi="Times New Roman" w:cs="Times New Roman"/>
          <w:sz w:val="28"/>
          <w:szCs w:val="28"/>
        </w:rPr>
        <w:t>- подго</w:t>
      </w:r>
      <w:r w:rsidR="00CA32B9">
        <w:rPr>
          <w:rFonts w:ascii="Times New Roman" w:hAnsi="Times New Roman" w:cs="Times New Roman"/>
          <w:sz w:val="28"/>
          <w:szCs w:val="28"/>
        </w:rPr>
        <w:t>товительная группа «Радуга» - 20</w:t>
      </w:r>
      <w:r w:rsidRPr="008D4B45"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444EAA9B" w14:textId="77777777" w:rsidR="00261F25" w:rsidRPr="008D4B45" w:rsidRDefault="00261F25" w:rsidP="00261F25">
      <w:pPr>
        <w:pStyle w:val="3"/>
        <w:shd w:val="clear" w:color="auto" w:fill="auto"/>
        <w:spacing w:line="240" w:lineRule="auto"/>
        <w:ind w:left="720" w:right="20"/>
        <w:jc w:val="both"/>
        <w:rPr>
          <w:sz w:val="28"/>
          <w:szCs w:val="28"/>
        </w:rPr>
      </w:pPr>
      <w:r w:rsidRPr="008D4B45">
        <w:rPr>
          <w:sz w:val="28"/>
          <w:szCs w:val="28"/>
        </w:rPr>
        <w:t>- подготовительная группа «Буратино» - 5%.</w:t>
      </w:r>
    </w:p>
    <w:p w14:paraId="18F3E13D" w14:textId="77777777" w:rsidR="00CA32B9" w:rsidRDefault="00CA32B9" w:rsidP="00261F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49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2021год</w:t>
      </w:r>
      <w:r w:rsidR="00E749E6">
        <w:rPr>
          <w:rFonts w:ascii="Times New Roman" w:hAnsi="Times New Roman" w:cs="Times New Roman"/>
          <w:sz w:val="28"/>
          <w:szCs w:val="28"/>
        </w:rPr>
        <w:t>у</w:t>
      </w:r>
      <w:r w:rsidR="00261F25" w:rsidRPr="008D4B45">
        <w:rPr>
          <w:rFonts w:ascii="Times New Roman" w:hAnsi="Times New Roman" w:cs="Times New Roman"/>
          <w:sz w:val="28"/>
          <w:szCs w:val="28"/>
        </w:rPr>
        <w:t xml:space="preserve"> работа по обогащению раз</w:t>
      </w:r>
      <w:r>
        <w:rPr>
          <w:rFonts w:ascii="Times New Roman" w:hAnsi="Times New Roman" w:cs="Times New Roman"/>
          <w:sz w:val="28"/>
          <w:szCs w:val="28"/>
        </w:rPr>
        <w:t>вивающей среды групп была направлена</w:t>
      </w:r>
      <w:r w:rsidR="00261F25" w:rsidRPr="008D4B4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14AE56" w14:textId="77777777" w:rsidR="00CA32B9" w:rsidRDefault="00CA32B9" w:rsidP="00261F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дополнение картотек</w:t>
      </w:r>
      <w:r w:rsidR="00261F25" w:rsidRPr="008D4B45">
        <w:rPr>
          <w:rFonts w:ascii="Times New Roman" w:hAnsi="Times New Roman" w:cs="Times New Roman"/>
          <w:sz w:val="28"/>
          <w:szCs w:val="28"/>
        </w:rPr>
        <w:t xml:space="preserve"> подвижных игр, пальчиковой, дыхательной, артик</w:t>
      </w:r>
      <w:r>
        <w:rPr>
          <w:rFonts w:ascii="Times New Roman" w:hAnsi="Times New Roman" w:cs="Times New Roman"/>
          <w:sz w:val="28"/>
          <w:szCs w:val="28"/>
        </w:rPr>
        <w:t>уляционной гимнастики, подвижных</w:t>
      </w:r>
      <w:r w:rsidR="00261F25" w:rsidRPr="008D4B45">
        <w:rPr>
          <w:rFonts w:ascii="Times New Roman" w:hAnsi="Times New Roman" w:cs="Times New Roman"/>
          <w:sz w:val="28"/>
          <w:szCs w:val="28"/>
        </w:rPr>
        <w:t xml:space="preserve"> игр и игровых упражнений</w:t>
      </w:r>
      <w:r>
        <w:rPr>
          <w:rFonts w:ascii="Times New Roman" w:hAnsi="Times New Roman" w:cs="Times New Roman"/>
          <w:sz w:val="28"/>
          <w:szCs w:val="28"/>
        </w:rPr>
        <w:t>, игр</w:t>
      </w:r>
      <w:r w:rsidR="00261F25" w:rsidRPr="008D4B45">
        <w:rPr>
          <w:rFonts w:ascii="Times New Roman" w:hAnsi="Times New Roman" w:cs="Times New Roman"/>
          <w:sz w:val="28"/>
          <w:szCs w:val="28"/>
        </w:rPr>
        <w:t xml:space="preserve"> по речевому развитию, игр и игровых заданий, направленных на развитие памяти, внимания и логического мышления, дооснащены игровые зоны, разработаны дидактические настольные игры, игры, направленные на развитие </w:t>
      </w:r>
      <w:r w:rsidR="00394B3D">
        <w:rPr>
          <w:rFonts w:ascii="Times New Roman" w:hAnsi="Times New Roman" w:cs="Times New Roman"/>
          <w:sz w:val="28"/>
          <w:szCs w:val="28"/>
        </w:rPr>
        <w:t>мелкой моторики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70F687" w14:textId="77777777" w:rsidR="00CA32B9" w:rsidRDefault="004D0B8B" w:rsidP="00261F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разработку, </w:t>
      </w:r>
      <w:r w:rsidR="00CA32B9">
        <w:rPr>
          <w:rFonts w:ascii="Times New Roman" w:hAnsi="Times New Roman" w:cs="Times New Roman"/>
          <w:sz w:val="28"/>
          <w:szCs w:val="28"/>
        </w:rPr>
        <w:t xml:space="preserve">изготовление дидактического и учебного материала для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CA32B9">
        <w:rPr>
          <w:rFonts w:ascii="Times New Roman" w:hAnsi="Times New Roman" w:cs="Times New Roman"/>
          <w:sz w:val="28"/>
          <w:szCs w:val="28"/>
        </w:rPr>
        <w:t xml:space="preserve"> ООД по всем образовательным областям</w:t>
      </w:r>
      <w:r>
        <w:rPr>
          <w:rFonts w:ascii="Times New Roman" w:hAnsi="Times New Roman" w:cs="Times New Roman"/>
          <w:sz w:val="28"/>
          <w:szCs w:val="28"/>
        </w:rPr>
        <w:t xml:space="preserve"> (каталоги,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4B3D">
        <w:rPr>
          <w:rFonts w:ascii="Times New Roman" w:hAnsi="Times New Roman" w:cs="Times New Roman"/>
          <w:sz w:val="28"/>
          <w:szCs w:val="28"/>
        </w:rPr>
        <w:t>схемы, материал по ФЭМП, развитию речи и др.);</w:t>
      </w:r>
    </w:p>
    <w:p w14:paraId="03AE785B" w14:textId="77777777" w:rsidR="00CA32B9" w:rsidRDefault="00CA32B9" w:rsidP="00261F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F25" w:rsidRPr="008D4B45">
        <w:rPr>
          <w:rFonts w:ascii="Times New Roman" w:hAnsi="Times New Roman" w:cs="Times New Roman"/>
          <w:sz w:val="28"/>
          <w:szCs w:val="28"/>
        </w:rPr>
        <w:t>Центры экспериментирования,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дополнены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работы в них, картотеками </w:t>
      </w:r>
      <w:r w:rsidR="004D0B8B">
        <w:rPr>
          <w:rFonts w:ascii="Times New Roman" w:hAnsi="Times New Roman" w:cs="Times New Roman"/>
          <w:sz w:val="28"/>
          <w:szCs w:val="28"/>
        </w:rPr>
        <w:t>опытной и исследовательск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="00394B3D">
        <w:rPr>
          <w:rFonts w:ascii="Times New Roman" w:hAnsi="Times New Roman" w:cs="Times New Roman"/>
          <w:sz w:val="28"/>
          <w:szCs w:val="28"/>
        </w:rPr>
        <w:t>;</w:t>
      </w:r>
    </w:p>
    <w:p w14:paraId="574BF055" w14:textId="77777777" w:rsidR="00394B3D" w:rsidRDefault="00394B3D" w:rsidP="00261F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развивающая среда групп постоянно дополняется в процессе организации и проведения предметно – методических декад по НРК, окружающему миру, развитию речи и др.</w:t>
      </w:r>
    </w:p>
    <w:p w14:paraId="174FCC57" w14:textId="77777777" w:rsidR="00261F25" w:rsidRPr="008D4B45" w:rsidRDefault="00F06F96" w:rsidP="00261F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B45">
        <w:rPr>
          <w:rFonts w:ascii="Times New Roman" w:hAnsi="Times New Roman" w:cs="Times New Roman"/>
          <w:sz w:val="28"/>
          <w:szCs w:val="28"/>
        </w:rPr>
        <w:t>Работа по обогащению РППС будет продолжена в 2</w:t>
      </w:r>
      <w:r w:rsidR="00CA32B9">
        <w:rPr>
          <w:rFonts w:ascii="Times New Roman" w:hAnsi="Times New Roman" w:cs="Times New Roman"/>
          <w:sz w:val="28"/>
          <w:szCs w:val="28"/>
        </w:rPr>
        <w:t>022</w:t>
      </w:r>
      <w:r w:rsidRPr="008D4B45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6B5EE8D0" w14:textId="77777777" w:rsidR="00261F25" w:rsidRPr="008D4B45" w:rsidRDefault="00261F25" w:rsidP="0026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45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 w:rsidRPr="008D4B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67125" w14:textId="77777777" w:rsidR="00261F25" w:rsidRPr="008D4B45" w:rsidRDefault="00261F25" w:rsidP="00261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45">
        <w:rPr>
          <w:rFonts w:ascii="Times New Roman" w:hAnsi="Times New Roman" w:cs="Times New Roman"/>
          <w:sz w:val="28"/>
          <w:szCs w:val="28"/>
        </w:rPr>
        <w:t xml:space="preserve">- РППС дошкольных групп на недостаточном уровне оснащена игровым оборудованием, знаково-символическим материалом и т.д. </w:t>
      </w:r>
    </w:p>
    <w:p w14:paraId="7EFF5C66" w14:textId="77777777" w:rsidR="00261F25" w:rsidRPr="008D4B45" w:rsidRDefault="00261F25" w:rsidP="00261F25">
      <w:pPr>
        <w:pStyle w:val="3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8D4B45">
        <w:rPr>
          <w:sz w:val="28"/>
          <w:szCs w:val="28"/>
          <w:u w:val="single"/>
        </w:rPr>
        <w:t>Проблема:</w:t>
      </w:r>
      <w:r w:rsidRPr="008D4B45">
        <w:rPr>
          <w:sz w:val="28"/>
          <w:szCs w:val="28"/>
        </w:rPr>
        <w:t xml:space="preserve"> </w:t>
      </w:r>
    </w:p>
    <w:p w14:paraId="2588AB98" w14:textId="77777777" w:rsidR="00261F25" w:rsidRPr="008D4B45" w:rsidRDefault="00261F25" w:rsidP="00261F25">
      <w:pPr>
        <w:pStyle w:val="3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8D4B45">
        <w:rPr>
          <w:sz w:val="28"/>
          <w:szCs w:val="28"/>
        </w:rPr>
        <w:t xml:space="preserve"> - недостаточность финансирования для приобретения учебно-</w:t>
      </w:r>
      <w:r w:rsidRPr="008D4B45">
        <w:rPr>
          <w:sz w:val="28"/>
          <w:szCs w:val="28"/>
        </w:rPr>
        <w:lastRenderedPageBreak/>
        <w:t>методического обеспечения образовательной деятельности, игр и игрового оборудования.</w:t>
      </w:r>
    </w:p>
    <w:p w14:paraId="072BA77C" w14:textId="77777777" w:rsidR="00144041" w:rsidRPr="00AE4751" w:rsidRDefault="000F63D5" w:rsidP="00144041">
      <w:pPr>
        <w:pStyle w:val="3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F06F96">
        <w:rPr>
          <w:sz w:val="28"/>
          <w:szCs w:val="28"/>
        </w:rPr>
        <w:t xml:space="preserve">          В течение 20</w:t>
      </w:r>
      <w:r w:rsidR="00AE4751" w:rsidRPr="00F06F96">
        <w:rPr>
          <w:sz w:val="28"/>
          <w:szCs w:val="28"/>
        </w:rPr>
        <w:t>2</w:t>
      </w:r>
      <w:r w:rsidR="00F06F96" w:rsidRPr="00F06F96">
        <w:rPr>
          <w:sz w:val="28"/>
          <w:szCs w:val="28"/>
        </w:rPr>
        <w:t>1</w:t>
      </w:r>
      <w:r w:rsidR="00144041" w:rsidRPr="00F06F96">
        <w:rPr>
          <w:sz w:val="28"/>
          <w:szCs w:val="28"/>
        </w:rPr>
        <w:t xml:space="preserve"> года проведена работа по укреплению материально-технической базы учреждения, проведены мероприятия направленные на ремонт технического оборудования, поддержания систем жизнеобеспечения учреждения, удовлетворение хозяйственных нужд</w:t>
      </w:r>
      <w:r w:rsidR="00CA32B9">
        <w:rPr>
          <w:sz w:val="28"/>
          <w:szCs w:val="28"/>
        </w:rPr>
        <w:t>, оборудование групповых и приёмных новой мебелью</w:t>
      </w:r>
      <w:r w:rsidR="00144041" w:rsidRPr="00F06F96">
        <w:rPr>
          <w:sz w:val="28"/>
          <w:szCs w:val="28"/>
        </w:rPr>
        <w:t>.</w:t>
      </w:r>
    </w:p>
    <w:p w14:paraId="30C4FB8B" w14:textId="77777777" w:rsidR="00144041" w:rsidRPr="00AE4751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51">
        <w:rPr>
          <w:rFonts w:ascii="Times New Roman" w:hAnsi="Times New Roman" w:cs="Times New Roman"/>
          <w:sz w:val="28"/>
          <w:szCs w:val="28"/>
        </w:rPr>
        <w:t xml:space="preserve">        Внебюдже</w:t>
      </w:r>
      <w:r w:rsidR="000F63D5" w:rsidRPr="00AE4751">
        <w:rPr>
          <w:rFonts w:ascii="Times New Roman" w:hAnsi="Times New Roman" w:cs="Times New Roman"/>
          <w:sz w:val="28"/>
          <w:szCs w:val="28"/>
        </w:rPr>
        <w:t>тные средства, полученные в 20</w:t>
      </w:r>
      <w:r w:rsidR="00AE4751" w:rsidRPr="00AE4751">
        <w:rPr>
          <w:rFonts w:ascii="Times New Roman" w:hAnsi="Times New Roman" w:cs="Times New Roman"/>
          <w:sz w:val="28"/>
          <w:szCs w:val="28"/>
        </w:rPr>
        <w:t>2</w:t>
      </w:r>
      <w:r w:rsidR="00F06F96">
        <w:rPr>
          <w:rFonts w:ascii="Times New Roman" w:hAnsi="Times New Roman" w:cs="Times New Roman"/>
          <w:sz w:val="28"/>
          <w:szCs w:val="28"/>
        </w:rPr>
        <w:t>1</w:t>
      </w:r>
      <w:r w:rsidRPr="00AE4751">
        <w:rPr>
          <w:rFonts w:ascii="Times New Roman" w:hAnsi="Times New Roman" w:cs="Times New Roman"/>
          <w:sz w:val="28"/>
          <w:szCs w:val="28"/>
        </w:rPr>
        <w:t>г. от платных дополнительных услуг, в т.ч. образовательных: израсходованы на:</w:t>
      </w:r>
    </w:p>
    <w:tbl>
      <w:tblPr>
        <w:tblStyle w:val="a8"/>
        <w:tblW w:w="9285" w:type="dxa"/>
        <w:tblLayout w:type="fixed"/>
        <w:tblLook w:val="04A0" w:firstRow="1" w:lastRow="0" w:firstColumn="1" w:lastColumn="0" w:noHBand="0" w:noVBand="1"/>
      </w:tblPr>
      <w:tblGrid>
        <w:gridCol w:w="595"/>
        <w:gridCol w:w="6952"/>
        <w:gridCol w:w="1738"/>
      </w:tblGrid>
      <w:tr w:rsidR="00F06F96" w14:paraId="38140DA8" w14:textId="77777777" w:rsidTr="00F06F9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BF84" w14:textId="77777777" w:rsidR="00F06F96" w:rsidRDefault="00F06F96" w:rsidP="00F0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F162" w14:textId="77777777" w:rsidR="00F06F96" w:rsidRDefault="00F06F96" w:rsidP="00F0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Приход /расход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32EB" w14:textId="77777777" w:rsidR="00F06F96" w:rsidRDefault="00F06F96" w:rsidP="00F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2022г.</w:t>
            </w:r>
          </w:p>
        </w:tc>
      </w:tr>
      <w:tr w:rsidR="00F06F96" w14:paraId="606EBF4E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A6EB" w14:textId="77777777" w:rsidR="00F06F96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6AC0" w14:textId="77777777" w:rsidR="00F06F96" w:rsidRPr="00703D51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51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от платных услуг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181873" w14:textId="77777777" w:rsidR="00F06F96" w:rsidRPr="00703D51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51">
              <w:rPr>
                <w:rFonts w:ascii="Times New Roman" w:hAnsi="Times New Roman" w:cs="Times New Roman"/>
                <w:b/>
                <w:sz w:val="24"/>
                <w:szCs w:val="24"/>
              </w:rPr>
              <w:t>1 239 807</w:t>
            </w:r>
          </w:p>
        </w:tc>
      </w:tr>
      <w:tr w:rsidR="00F06F96" w14:paraId="12FAA2D1" w14:textId="77777777" w:rsidTr="00F06F96">
        <w:trPr>
          <w:trHeight w:val="279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F0C6" w14:textId="77777777" w:rsidR="00F06F96" w:rsidRPr="00703D51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51"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Израсходовано:</w:t>
            </w:r>
          </w:p>
        </w:tc>
      </w:tr>
      <w:tr w:rsidR="00F06F96" w14:paraId="04501F2E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D8F5" w14:textId="77777777" w:rsidR="00F06F96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40F36" w14:textId="77777777" w:rsidR="00F06F96" w:rsidRPr="00CB1266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6">
              <w:rPr>
                <w:rFonts w:ascii="Times New Roman" w:hAnsi="Times New Roman" w:cs="Times New Roman"/>
                <w:sz w:val="24"/>
                <w:szCs w:val="24"/>
              </w:rPr>
              <w:t>Страховые взносы, налоги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086D25" w14:textId="77777777" w:rsidR="00F06F96" w:rsidRPr="00CB1266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6">
              <w:rPr>
                <w:rFonts w:ascii="Times New Roman" w:hAnsi="Times New Roman" w:cs="Times New Roman"/>
                <w:sz w:val="24"/>
                <w:szCs w:val="24"/>
              </w:rPr>
              <w:t>398 877</w:t>
            </w:r>
          </w:p>
        </w:tc>
      </w:tr>
      <w:tr w:rsidR="00F06F96" w14:paraId="5FC33278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C90F" w14:textId="77777777" w:rsidR="00F06F96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5F169" w14:textId="77777777" w:rsidR="00F06F96" w:rsidRPr="005E3042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 w:rsidRPr="005E3042">
              <w:rPr>
                <w:bCs/>
                <w:color w:val="000000" w:themeColor="dark1"/>
                <w:kern w:val="24"/>
              </w:rPr>
              <w:t xml:space="preserve">Коммунальные услуги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AFC06" w14:textId="77777777" w:rsidR="00F06F96" w:rsidRPr="005E3042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 w:rsidRPr="005E3042">
              <w:rPr>
                <w:bCs/>
                <w:color w:val="000000" w:themeColor="dark1"/>
                <w:kern w:val="24"/>
              </w:rPr>
              <w:t>19 000</w:t>
            </w:r>
          </w:p>
        </w:tc>
      </w:tr>
      <w:tr w:rsidR="00F06F96" w14:paraId="03FCBD79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095" w14:textId="77777777" w:rsidR="00F06F96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ACFD5F" w14:textId="77777777" w:rsidR="00F06F96" w:rsidRPr="00CB126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CB1266">
              <w:t xml:space="preserve">Обучение сотрудников (в </w:t>
            </w:r>
            <w:proofErr w:type="spellStart"/>
            <w:r w:rsidRPr="00CB1266">
              <w:t>т.ч</w:t>
            </w:r>
            <w:proofErr w:type="spellEnd"/>
            <w:r w:rsidRPr="00CB1266">
              <w:t xml:space="preserve"> оплата проживания)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0E5CC" w14:textId="77777777" w:rsidR="00F06F96" w:rsidRPr="00CB126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CB1266">
              <w:t>17 096</w:t>
            </w:r>
          </w:p>
        </w:tc>
      </w:tr>
      <w:tr w:rsidR="00F06F96" w14:paraId="248FA46F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6FE6" w14:textId="77777777" w:rsidR="00F06F96" w:rsidRPr="0047132B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A9316" w14:textId="77777777" w:rsidR="00F06F96" w:rsidRPr="005E3042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E3042">
              <w:rPr>
                <w:rFonts w:ascii="Times New Roman" w:hAnsi="Times New Roman" w:cs="Times New Roman"/>
                <w:sz w:val="24"/>
                <w:szCs w:val="24"/>
              </w:rPr>
              <w:t>Ремонт принтеров и заправка картриджей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9863E" w14:textId="77777777" w:rsidR="00F06F96" w:rsidRPr="005E3042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56 632</w:t>
            </w:r>
          </w:p>
        </w:tc>
      </w:tr>
      <w:tr w:rsidR="00F06F96" w14:paraId="2A5EC281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ABC" w14:textId="77777777" w:rsidR="00F06F96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6D1EA" w14:textId="77777777" w:rsidR="00F06F96" w:rsidRPr="00693EDA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Лицензии и сопровождение ПО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Касперский, учет питания в детском саду)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FF31F" w14:textId="77777777" w:rsidR="00F06F96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78 140</w:t>
            </w:r>
          </w:p>
        </w:tc>
      </w:tr>
      <w:tr w:rsidR="00F06F96" w14:paraId="5B801E36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AB54" w14:textId="77777777" w:rsidR="00F06F96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16E89" w14:textId="77777777" w:rsidR="00F06F96" w:rsidRPr="005E3042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E3042">
              <w:rPr>
                <w:rFonts w:ascii="Times New Roman" w:hAnsi="Times New Roman" w:cs="Times New Roman"/>
                <w:sz w:val="24"/>
                <w:szCs w:val="24"/>
              </w:rPr>
              <w:t>Ремонт технологического оборудования (в т.ч. демонтаж и монтаж жарочного шкафа)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EA6061" w14:textId="77777777" w:rsidR="00F06F96" w:rsidRPr="005E3042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11 240</w:t>
            </w:r>
          </w:p>
        </w:tc>
      </w:tr>
      <w:tr w:rsidR="00F06F96" w14:paraId="7E6A347A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790" w14:textId="77777777" w:rsidR="00F06F96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7795E" w14:textId="77777777" w:rsidR="00F06F96" w:rsidRPr="005E3042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 xml:space="preserve">Аварийные работы </w:t>
            </w:r>
            <w:proofErr w:type="spellStart"/>
            <w:proofErr w:type="gramStart"/>
            <w:r>
              <w:rPr>
                <w:bCs/>
                <w:color w:val="000000" w:themeColor="dark1"/>
                <w:kern w:val="24"/>
              </w:rPr>
              <w:t>вн.инженерных</w:t>
            </w:r>
            <w:proofErr w:type="spellEnd"/>
            <w:proofErr w:type="gramEnd"/>
            <w:r>
              <w:rPr>
                <w:bCs/>
                <w:color w:val="000000" w:themeColor="dark1"/>
                <w:kern w:val="24"/>
              </w:rPr>
              <w:t xml:space="preserve"> сетей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E8073B" w14:textId="77777777" w:rsidR="00F06F9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>12 219</w:t>
            </w:r>
          </w:p>
        </w:tc>
      </w:tr>
      <w:tr w:rsidR="00F06F96" w14:paraId="7A450340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88D" w14:textId="77777777" w:rsidR="00F06F96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C895C" w14:textId="77777777" w:rsidR="00F06F96" w:rsidRPr="005E3042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 w:rsidRPr="005E3042">
              <w:rPr>
                <w:bCs/>
                <w:color w:val="000000" w:themeColor="dark1"/>
                <w:kern w:val="24"/>
              </w:rPr>
              <w:t>Оборудование тревожной сигнализации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0E439E" w14:textId="77777777" w:rsidR="00F06F96" w:rsidRPr="005E3042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>15 556</w:t>
            </w:r>
          </w:p>
        </w:tc>
      </w:tr>
      <w:tr w:rsidR="00F06F96" w14:paraId="020A9BE1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C05" w14:textId="77777777" w:rsidR="00F06F9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049B3" w14:textId="77777777" w:rsidR="00F06F96" w:rsidRPr="00693EDA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3шт.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F848B8" w14:textId="77777777" w:rsidR="00F06F96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41 200</w:t>
            </w:r>
          </w:p>
        </w:tc>
      </w:tr>
      <w:tr w:rsidR="00F06F96" w14:paraId="61ED565D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C2D4" w14:textId="77777777" w:rsidR="00F06F9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>
              <w:rPr>
                <w:bCs/>
                <w:color w:val="000000" w:themeColor="dark1"/>
                <w:kern w:val="24"/>
              </w:rPr>
              <w:t>8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E132C8" w14:textId="77777777" w:rsidR="00F06F96" w:rsidRPr="00693EDA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EDA">
              <w:rPr>
                <w:rFonts w:ascii="Times New Roman" w:hAnsi="Times New Roman" w:cs="Times New Roman"/>
                <w:sz w:val="24"/>
                <w:szCs w:val="24"/>
              </w:rPr>
              <w:t>Хоз.расходы</w:t>
            </w:r>
            <w:proofErr w:type="spellEnd"/>
            <w:r w:rsidRPr="00693E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моющие, мягкий инвентарь, </w:t>
            </w:r>
            <w:r w:rsidRPr="00693EDA">
              <w:rPr>
                <w:rFonts w:ascii="Times New Roman" w:hAnsi="Times New Roman" w:cs="Times New Roman"/>
                <w:sz w:val="24"/>
                <w:szCs w:val="24"/>
              </w:rPr>
              <w:t>эмаль, краска, кисти и пр.)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66057D" w14:textId="77777777" w:rsidR="00F06F96" w:rsidRPr="00693EDA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38 062</w:t>
            </w:r>
          </w:p>
        </w:tc>
      </w:tr>
      <w:tr w:rsidR="00F06F96" w14:paraId="02162EBA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1256" w14:textId="77777777" w:rsidR="00F06F9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>13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7644E" w14:textId="77777777" w:rsidR="00F06F96" w:rsidRPr="0089251C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9251C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(бумага)</w:t>
            </w:r>
            <w:r w:rsidRPr="0089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3FCFDD" w14:textId="77777777" w:rsidR="00F06F96" w:rsidRPr="0089251C" w:rsidRDefault="00F06F96" w:rsidP="00F06F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12 450</w:t>
            </w:r>
          </w:p>
        </w:tc>
      </w:tr>
      <w:tr w:rsidR="00F06F96" w14:paraId="75623DD4" w14:textId="77777777" w:rsidTr="00F06F9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3617" w14:textId="77777777" w:rsidR="00F06F96" w:rsidRPr="00D513A5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 w:rsidRPr="00D513A5">
              <w:rPr>
                <w:bCs/>
                <w:color w:val="000000" w:themeColor="dark1"/>
                <w:kern w:val="24"/>
              </w:rPr>
              <w:t>14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6E3C1" w14:textId="77777777" w:rsidR="00F06F96" w:rsidRPr="0089251C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9251C">
              <w:t>Художественная литература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FC33F6" w14:textId="77777777" w:rsidR="00F06F96" w:rsidRPr="0089251C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</w:pPr>
            <w:r w:rsidRPr="0089251C">
              <w:t>19 490</w:t>
            </w:r>
          </w:p>
        </w:tc>
      </w:tr>
      <w:tr w:rsidR="00F06F96" w14:paraId="22D2A004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E992" w14:textId="77777777" w:rsidR="00F06F96" w:rsidRPr="00D513A5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>15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F741C" w14:textId="77777777" w:rsidR="00F06F96" w:rsidRPr="005E3042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 w:rsidRPr="005E3042">
              <w:rPr>
                <w:bCs/>
                <w:color w:val="000000" w:themeColor="dark1"/>
                <w:kern w:val="24"/>
              </w:rPr>
              <w:t>Планшеты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6297F" w14:textId="77777777" w:rsidR="00F06F96" w:rsidRPr="005E3042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 w:rsidRPr="005E3042">
              <w:rPr>
                <w:bCs/>
                <w:color w:val="000000" w:themeColor="dark1"/>
                <w:kern w:val="24"/>
              </w:rPr>
              <w:t>34 196</w:t>
            </w:r>
          </w:p>
        </w:tc>
      </w:tr>
      <w:tr w:rsidR="00F06F96" w14:paraId="3201DEEC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9BF" w14:textId="77777777" w:rsidR="00F06F96" w:rsidRPr="00D513A5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>16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84205" w14:textId="77777777" w:rsidR="00F06F96" w:rsidRPr="00657CE1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 w:rsidRPr="00657CE1">
              <w:rPr>
                <w:bCs/>
                <w:color w:val="000000" w:themeColor="dark1"/>
                <w:kern w:val="24"/>
              </w:rPr>
              <w:t xml:space="preserve">Мебель (шкафы для детской одежды – 9 </w:t>
            </w:r>
            <w:proofErr w:type="spellStart"/>
            <w:r w:rsidRPr="00657CE1">
              <w:rPr>
                <w:bCs/>
                <w:color w:val="000000" w:themeColor="dark1"/>
                <w:kern w:val="24"/>
              </w:rPr>
              <w:t>шт</w:t>
            </w:r>
            <w:proofErr w:type="spellEnd"/>
            <w:r w:rsidRPr="00657CE1">
              <w:rPr>
                <w:bCs/>
                <w:color w:val="000000" w:themeColor="dark1"/>
                <w:kern w:val="24"/>
              </w:rPr>
              <w:t xml:space="preserve">, шкафы для полотенец – 13 </w:t>
            </w:r>
            <w:proofErr w:type="spellStart"/>
            <w:r w:rsidRPr="00657CE1">
              <w:rPr>
                <w:bCs/>
                <w:color w:val="000000" w:themeColor="dark1"/>
                <w:kern w:val="24"/>
              </w:rPr>
              <w:t>шт</w:t>
            </w:r>
            <w:proofErr w:type="spellEnd"/>
            <w:r w:rsidRPr="00657CE1">
              <w:rPr>
                <w:bCs/>
                <w:color w:val="000000" w:themeColor="dark1"/>
                <w:kern w:val="24"/>
              </w:rPr>
              <w:t xml:space="preserve">, шкаф-стеллаж – 2 </w:t>
            </w:r>
            <w:proofErr w:type="spellStart"/>
            <w:r w:rsidRPr="00657CE1">
              <w:rPr>
                <w:bCs/>
                <w:color w:val="000000" w:themeColor="dark1"/>
                <w:kern w:val="24"/>
              </w:rPr>
              <w:t>шт</w:t>
            </w:r>
            <w:proofErr w:type="spellEnd"/>
            <w:r w:rsidRPr="00657CE1">
              <w:rPr>
                <w:bCs/>
                <w:color w:val="000000" w:themeColor="dark1"/>
                <w:kern w:val="24"/>
              </w:rPr>
              <w:t xml:space="preserve">, </w:t>
            </w:r>
            <w:proofErr w:type="spellStart"/>
            <w:r w:rsidRPr="00657CE1">
              <w:rPr>
                <w:bCs/>
                <w:color w:val="000000" w:themeColor="dark1"/>
                <w:kern w:val="24"/>
              </w:rPr>
              <w:t>банкетки</w:t>
            </w:r>
            <w:proofErr w:type="spellEnd"/>
            <w:r w:rsidRPr="00657CE1">
              <w:rPr>
                <w:bCs/>
                <w:color w:val="000000" w:themeColor="dark1"/>
                <w:kern w:val="24"/>
              </w:rPr>
              <w:t xml:space="preserve"> – 6 шт.)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C9850C" w14:textId="77777777" w:rsidR="00F06F96" w:rsidRPr="00657CE1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 w:rsidRPr="00657CE1">
              <w:rPr>
                <w:bCs/>
                <w:color w:val="000000" w:themeColor="dark1"/>
                <w:kern w:val="24"/>
              </w:rPr>
              <w:t>285 940</w:t>
            </w:r>
          </w:p>
        </w:tc>
      </w:tr>
      <w:tr w:rsidR="00F06F96" w14:paraId="22B410C8" w14:textId="77777777" w:rsidTr="00F06F96">
        <w:trPr>
          <w:trHeight w:val="5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DB1B" w14:textId="77777777" w:rsidR="00F06F9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>17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F4657" w14:textId="77777777" w:rsidR="00F06F96" w:rsidRPr="0029243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 w:rsidRPr="00292436">
              <w:rPr>
                <w:bCs/>
                <w:color w:val="000000" w:themeColor="dark1"/>
                <w:kern w:val="24"/>
              </w:rPr>
              <w:t>Заказ типографской продукции (карточки-справки, бланки личных дел учащихся)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A65E6" w14:textId="77777777" w:rsidR="00F06F96" w:rsidRPr="0029243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 w:rsidRPr="00292436">
              <w:rPr>
                <w:bCs/>
                <w:color w:val="000000" w:themeColor="dark1"/>
                <w:kern w:val="24"/>
              </w:rPr>
              <w:t>1 200</w:t>
            </w:r>
          </w:p>
        </w:tc>
      </w:tr>
      <w:tr w:rsidR="00F06F96" w14:paraId="52054CF2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588" w14:textId="77777777" w:rsidR="00F06F9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>18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196A2E" w14:textId="77777777" w:rsidR="00F06F96" w:rsidRPr="0029243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 w:rsidRPr="00292436">
              <w:rPr>
                <w:bCs/>
                <w:color w:val="000000" w:themeColor="dark1"/>
                <w:kern w:val="24"/>
              </w:rPr>
              <w:t>Светодиодные панели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0B5694" w14:textId="77777777" w:rsidR="00F06F96" w:rsidRPr="0029243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 w:rsidRPr="00292436">
              <w:rPr>
                <w:bCs/>
                <w:color w:val="000000" w:themeColor="dark1"/>
                <w:kern w:val="24"/>
              </w:rPr>
              <w:t>17 960</w:t>
            </w:r>
          </w:p>
        </w:tc>
      </w:tr>
      <w:tr w:rsidR="00F06F96" w14:paraId="4815F167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04F" w14:textId="77777777" w:rsidR="00F06F96" w:rsidRPr="00D513A5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>19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52BDC" w14:textId="77777777" w:rsidR="00F06F96" w:rsidRPr="00693EDA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 w:rsidRPr="00693EDA">
              <w:rPr>
                <w:bCs/>
                <w:color w:val="000000" w:themeColor="dark1"/>
                <w:kern w:val="24"/>
              </w:rPr>
              <w:t>Развивающие комплекты (</w:t>
            </w:r>
            <w:r w:rsidRPr="00693EDA">
              <w:rPr>
                <w:bCs/>
                <w:color w:val="000000" w:themeColor="dark1"/>
                <w:kern w:val="24"/>
                <w:lang w:val="en-US"/>
              </w:rPr>
              <w:t>Lego</w:t>
            </w:r>
            <w:r w:rsidRPr="00693EDA">
              <w:rPr>
                <w:bCs/>
                <w:color w:val="000000" w:themeColor="dark1"/>
                <w:kern w:val="24"/>
              </w:rPr>
              <w:t>, «Мои первые опыты»)</w:t>
            </w:r>
            <w:r>
              <w:rPr>
                <w:bCs/>
                <w:color w:val="000000" w:themeColor="dark1"/>
                <w:kern w:val="24"/>
              </w:rPr>
              <w:t xml:space="preserve"> и степ-платформы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A0637F" w14:textId="77777777" w:rsidR="00F06F96" w:rsidRPr="00693EDA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>110 344</w:t>
            </w:r>
          </w:p>
        </w:tc>
      </w:tr>
      <w:tr w:rsidR="00F06F96" w14:paraId="44D59B4B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D669" w14:textId="77777777" w:rsidR="00F06F9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>21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3364" w14:textId="77777777" w:rsidR="00F06F96" w:rsidRPr="0029243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 w:rsidRPr="00292436">
              <w:rPr>
                <w:bCs/>
                <w:color w:val="000000" w:themeColor="dark1"/>
                <w:kern w:val="24"/>
              </w:rPr>
              <w:t xml:space="preserve">Посуда </w:t>
            </w:r>
            <w:r>
              <w:rPr>
                <w:bCs/>
                <w:color w:val="000000" w:themeColor="dark1"/>
                <w:kern w:val="24"/>
              </w:rPr>
              <w:t>(ведра, ковши, кастрюли, контейнеры для продуктов и т.п.)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5479" w14:textId="77777777" w:rsidR="00F06F96" w:rsidRPr="0029243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>32 035</w:t>
            </w:r>
          </w:p>
        </w:tc>
      </w:tr>
      <w:tr w:rsidR="00F06F96" w14:paraId="3FBA1926" w14:textId="77777777" w:rsidTr="00F06F96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7778" w14:textId="77777777" w:rsidR="00F06F9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0DA8" w14:textId="77777777" w:rsidR="00F06F96" w:rsidRPr="0029243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>Штрафы, пени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E8C7" w14:textId="77777777" w:rsidR="00F06F96" w:rsidRDefault="00F06F96" w:rsidP="00F06F96">
            <w:pPr>
              <w:pStyle w:val="ad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dark1"/>
                <w:kern w:val="24"/>
              </w:rPr>
            </w:pPr>
            <w:r>
              <w:rPr>
                <w:bCs/>
                <w:color w:val="000000" w:themeColor="dark1"/>
                <w:kern w:val="24"/>
              </w:rPr>
              <w:t>37 720</w:t>
            </w:r>
          </w:p>
        </w:tc>
      </w:tr>
    </w:tbl>
    <w:p w14:paraId="61638E36" w14:textId="77777777" w:rsidR="00144041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538B6D" w14:textId="77777777" w:rsidR="009F38DB" w:rsidRDefault="009F38DB" w:rsidP="000B2A40">
      <w:pPr>
        <w:pStyle w:val="3"/>
        <w:shd w:val="clear" w:color="auto" w:fill="auto"/>
        <w:spacing w:line="240" w:lineRule="auto"/>
        <w:ind w:left="-142" w:right="20"/>
        <w:jc w:val="both"/>
        <w:rPr>
          <w:sz w:val="28"/>
          <w:szCs w:val="28"/>
        </w:rPr>
      </w:pPr>
      <w:r w:rsidRPr="00AE4751">
        <w:rPr>
          <w:sz w:val="28"/>
          <w:szCs w:val="28"/>
        </w:rPr>
        <w:t>Также средства, получаемые от родительской платы за присмотр и уход ребёнка в детском саду, израсходованы на следующие  нужды:</w:t>
      </w:r>
    </w:p>
    <w:tbl>
      <w:tblPr>
        <w:tblStyle w:val="a8"/>
        <w:tblW w:w="9300" w:type="dxa"/>
        <w:tblLayout w:type="fixed"/>
        <w:tblLook w:val="04A0" w:firstRow="1" w:lastRow="0" w:firstColumn="1" w:lastColumn="0" w:noHBand="0" w:noVBand="1"/>
      </w:tblPr>
      <w:tblGrid>
        <w:gridCol w:w="586"/>
        <w:gridCol w:w="6846"/>
        <w:gridCol w:w="1868"/>
      </w:tblGrid>
      <w:tr w:rsidR="005E3D34" w14:paraId="33784E84" w14:textId="77777777" w:rsidTr="008B1DDC">
        <w:trPr>
          <w:trHeight w:val="2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BE52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34F2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Приход /расход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E3C8" w14:textId="77777777" w:rsidR="005E3D34" w:rsidRDefault="005E3D34" w:rsidP="008B1D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2021г.</w:t>
            </w:r>
          </w:p>
        </w:tc>
      </w:tr>
      <w:tr w:rsidR="005E3D34" w14:paraId="1E92C61B" w14:textId="77777777" w:rsidTr="008B1DDC">
        <w:trPr>
          <w:trHeight w:val="3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F625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BB44" w14:textId="77777777" w:rsidR="005E3D34" w:rsidRPr="00BF34DC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Поступление от </w:t>
            </w:r>
            <w:proofErr w:type="spellStart"/>
            <w:proofErr w:type="gramStart"/>
            <w:r w:rsidRPr="00BF34DC">
              <w:rPr>
                <w:rFonts w:ascii="Times New Roman" w:hAnsi="Times New Roman" w:cs="Times New Roman"/>
                <w:b/>
                <w:sz w:val="24"/>
                <w:szCs w:val="24"/>
              </w:rPr>
              <w:t>род.платы</w:t>
            </w:r>
            <w:proofErr w:type="spellEnd"/>
            <w:proofErr w:type="gramEnd"/>
            <w:r w:rsidRPr="00BF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д/с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7E0AB" w14:textId="77777777" w:rsidR="005E3D34" w:rsidRPr="00BF34DC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DC">
              <w:rPr>
                <w:rFonts w:ascii="Times New Roman" w:hAnsi="Times New Roman" w:cs="Times New Roman"/>
                <w:b/>
                <w:sz w:val="24"/>
                <w:szCs w:val="24"/>
              </w:rPr>
              <w:t>2 759 923</w:t>
            </w:r>
          </w:p>
        </w:tc>
      </w:tr>
      <w:tr w:rsidR="005E3D34" w14:paraId="07B2B000" w14:textId="77777777" w:rsidTr="008B1DDC">
        <w:trPr>
          <w:trHeight w:val="289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C64F" w14:textId="77777777" w:rsidR="005E3D34" w:rsidRPr="00BF34DC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DC"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Израсходовано:</w:t>
            </w:r>
          </w:p>
        </w:tc>
      </w:tr>
      <w:tr w:rsidR="005E3D34" w14:paraId="559B0814" w14:textId="77777777" w:rsidTr="008B1DDC">
        <w:trPr>
          <w:trHeight w:val="2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A7AB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2B49C1" w14:textId="77777777" w:rsidR="005E3D34" w:rsidRPr="00BF34DC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34DC">
              <w:rPr>
                <w:rFonts w:ascii="Times New Roman" w:hAnsi="Times New Roman" w:cs="Times New Roman"/>
                <w:sz w:val="24"/>
                <w:szCs w:val="24"/>
              </w:rPr>
              <w:t>Оплата продуктов питания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923B1" w14:textId="77777777" w:rsidR="005E3D34" w:rsidRPr="00BF34DC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34DC">
              <w:rPr>
                <w:rFonts w:ascii="Times New Roman" w:hAnsi="Times New Roman" w:cs="Times New Roman"/>
                <w:sz w:val="24"/>
                <w:szCs w:val="24"/>
              </w:rPr>
              <w:t>2 551 673</w:t>
            </w:r>
          </w:p>
        </w:tc>
      </w:tr>
      <w:tr w:rsidR="005E3D34" w14:paraId="0C789600" w14:textId="77777777" w:rsidTr="008B1DDC">
        <w:trPr>
          <w:trHeight w:val="2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CBBF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2281D" w14:textId="77777777" w:rsidR="005E3D34" w:rsidRPr="00BF34DC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34DC">
              <w:rPr>
                <w:rFonts w:ascii="Times New Roman" w:hAnsi="Times New Roman" w:cs="Times New Roman"/>
                <w:sz w:val="24"/>
                <w:szCs w:val="24"/>
              </w:rPr>
              <w:t>Приобретение продукции с витаминами для поддержания здоровья детей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9D68C" w14:textId="77777777" w:rsidR="005E3D34" w:rsidRPr="00BF34DC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91 200</w:t>
            </w:r>
          </w:p>
        </w:tc>
      </w:tr>
      <w:tr w:rsidR="005E3D34" w14:paraId="6D4F1C11" w14:textId="77777777" w:rsidTr="008B1DDC">
        <w:trPr>
          <w:trHeight w:val="7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2903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5159C" w14:textId="77777777" w:rsidR="005E3D34" w:rsidRPr="00BF34DC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DC">
              <w:rPr>
                <w:rFonts w:ascii="Times New Roman" w:hAnsi="Times New Roman" w:cs="Times New Roman"/>
                <w:sz w:val="24"/>
                <w:szCs w:val="24"/>
              </w:rPr>
              <w:t>Хоз.инвентарь</w:t>
            </w:r>
            <w:proofErr w:type="spellEnd"/>
            <w:r w:rsidRPr="00BF34DC">
              <w:rPr>
                <w:rFonts w:ascii="Times New Roman" w:hAnsi="Times New Roman" w:cs="Times New Roman"/>
                <w:sz w:val="24"/>
                <w:szCs w:val="24"/>
              </w:rPr>
              <w:t xml:space="preserve">, мягкий инвентарь, моющие средства для дошкольных групп и пищеблока, </w:t>
            </w:r>
            <w:proofErr w:type="spellStart"/>
            <w:proofErr w:type="gramStart"/>
            <w:r w:rsidRPr="00BF34DC">
              <w:rPr>
                <w:rFonts w:ascii="Times New Roman" w:hAnsi="Times New Roman" w:cs="Times New Roman"/>
                <w:sz w:val="24"/>
                <w:szCs w:val="24"/>
              </w:rPr>
              <w:t>кух.посуда</w:t>
            </w:r>
            <w:proofErr w:type="spellEnd"/>
            <w:proofErr w:type="gramEnd"/>
            <w:r w:rsidRPr="00BF34DC">
              <w:rPr>
                <w:rFonts w:ascii="Times New Roman" w:hAnsi="Times New Roman" w:cs="Times New Roman"/>
                <w:sz w:val="24"/>
                <w:szCs w:val="24"/>
              </w:rPr>
              <w:t xml:space="preserve"> для пищеблока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ABA05" w14:textId="77777777" w:rsidR="005E3D34" w:rsidRPr="00BF34DC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98 050</w:t>
            </w:r>
          </w:p>
        </w:tc>
      </w:tr>
      <w:tr w:rsidR="005E3D34" w14:paraId="3B6561E3" w14:textId="77777777" w:rsidTr="008B1DDC">
        <w:trPr>
          <w:trHeight w:val="2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B89B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D2AC" w14:textId="77777777" w:rsidR="005E3D34" w:rsidRPr="00BF34DC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34DC">
              <w:rPr>
                <w:rFonts w:ascii="Times New Roman" w:hAnsi="Times New Roman" w:cs="Times New Roman"/>
                <w:sz w:val="24"/>
                <w:szCs w:val="24"/>
              </w:rPr>
              <w:t>Мебель (шкафы детские – 7 шт.)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EB74" w14:textId="77777777" w:rsidR="005E3D34" w:rsidRPr="00BF34DC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34DC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</w:tbl>
    <w:p w14:paraId="3B690367" w14:textId="77777777" w:rsidR="005E3D34" w:rsidRDefault="005E3D34" w:rsidP="000B2A40">
      <w:pPr>
        <w:pStyle w:val="3"/>
        <w:shd w:val="clear" w:color="auto" w:fill="auto"/>
        <w:spacing w:line="240" w:lineRule="auto"/>
        <w:ind w:left="-142" w:right="20"/>
        <w:jc w:val="both"/>
        <w:rPr>
          <w:sz w:val="28"/>
          <w:szCs w:val="28"/>
        </w:rPr>
      </w:pPr>
    </w:p>
    <w:p w14:paraId="46B468A6" w14:textId="77777777" w:rsidR="005E3D34" w:rsidRDefault="005E3D34" w:rsidP="005E3D34">
      <w:pPr>
        <w:pStyle w:val="a5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средства, полученные на 202</w:t>
      </w:r>
      <w:r w:rsidR="008758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на приобретение товаров для нужд МОУ «НШДС №1», ремонт помещен</w:t>
      </w:r>
      <w:r w:rsidR="00D85C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8"/>
        <w:gridCol w:w="6171"/>
        <w:gridCol w:w="2401"/>
      </w:tblGrid>
      <w:tr w:rsidR="005E3D34" w:rsidRPr="00F54621" w14:paraId="2BEFABE9" w14:textId="77777777" w:rsidTr="008B1DDC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872B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2E72" w14:textId="77777777" w:rsidR="005E3D34" w:rsidRPr="00F54621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21">
              <w:rPr>
                <w:rFonts w:ascii="Times New Roman" w:hAnsi="Times New Roman" w:cs="Times New Roman"/>
                <w:b/>
                <w:sz w:val="24"/>
                <w:szCs w:val="24"/>
              </w:rPr>
              <w:t>Приход /расход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C39A" w14:textId="77777777" w:rsidR="005E3D34" w:rsidRPr="00F54621" w:rsidRDefault="005E3D34" w:rsidP="008B1D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21">
              <w:rPr>
                <w:rFonts w:ascii="Times New Roman" w:hAnsi="Times New Roman" w:cs="Times New Roman"/>
                <w:b/>
                <w:sz w:val="24"/>
                <w:szCs w:val="24"/>
              </w:rPr>
              <w:t>В 2021г.</w:t>
            </w:r>
          </w:p>
        </w:tc>
      </w:tr>
      <w:tr w:rsidR="005E3D34" w:rsidRPr="00F54621" w14:paraId="72BA83B8" w14:textId="77777777" w:rsidTr="008B1DDC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FA2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36FF" w14:textId="77777777" w:rsidR="005E3D34" w:rsidRPr="00F54621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21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денежных средств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E9081" w14:textId="77777777" w:rsidR="005E3D34" w:rsidRPr="00F54621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2 207 539</w:t>
            </w:r>
          </w:p>
        </w:tc>
      </w:tr>
      <w:tr w:rsidR="005E3D34" w:rsidRPr="00F54621" w14:paraId="0286A2F5" w14:textId="77777777" w:rsidTr="008B1DDC">
        <w:trPr>
          <w:trHeight w:val="253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2865" w14:textId="77777777" w:rsidR="005E3D34" w:rsidRPr="00F54621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21"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Израсходовано:</w:t>
            </w:r>
          </w:p>
        </w:tc>
      </w:tr>
      <w:tr w:rsidR="005E3D34" w:rsidRPr="00F54621" w14:paraId="6E4D640D" w14:textId="77777777" w:rsidTr="008B1DDC">
        <w:trPr>
          <w:trHeight w:val="4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32A7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D324" w14:textId="77777777" w:rsidR="005E3D34" w:rsidRPr="00F54621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туалетных комнат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BDC578" w14:textId="77777777" w:rsidR="005E3D34" w:rsidRPr="00F54621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1 325 200</w:t>
            </w:r>
          </w:p>
        </w:tc>
      </w:tr>
      <w:tr w:rsidR="005E3D34" w:rsidRPr="00F54621" w14:paraId="7A1C3831" w14:textId="77777777" w:rsidTr="008B1DDC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3E16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931A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пожарной сигнализации и монтаж оборудования ПАК «Стрелец-Мониторинг»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EE46BB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209 073</w:t>
            </w:r>
          </w:p>
        </w:tc>
      </w:tr>
      <w:tr w:rsidR="005E3D34" w:rsidRPr="00F54621" w14:paraId="48150102" w14:textId="77777777" w:rsidTr="008B1DDC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9BD9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AAF9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 аварийного освещения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DAF5D1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45 855</w:t>
            </w:r>
          </w:p>
        </w:tc>
      </w:tr>
      <w:tr w:rsidR="005E3D34" w:rsidRPr="00F54621" w14:paraId="78A663A7" w14:textId="77777777" w:rsidTr="008B1DDC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7867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ED9F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погодного компенсатора, циркуляционного насоса, жарочного шкафа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77BD4F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309 323</w:t>
            </w:r>
          </w:p>
        </w:tc>
      </w:tr>
      <w:tr w:rsidR="005E3D34" w:rsidRPr="00F54621" w14:paraId="6181EB11" w14:textId="77777777" w:rsidTr="008B1DDC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E359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938B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5FF68B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16 360</w:t>
            </w:r>
          </w:p>
        </w:tc>
      </w:tr>
      <w:tr w:rsidR="005E3D34" w:rsidRPr="00F54621" w14:paraId="55417313" w14:textId="77777777" w:rsidTr="008B1DDC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CA56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12F2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 деревьев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E18F40" w14:textId="77777777" w:rsidR="005E3D34" w:rsidRDefault="005E3D34" w:rsidP="008B1D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301 728</w:t>
            </w:r>
          </w:p>
        </w:tc>
      </w:tr>
    </w:tbl>
    <w:p w14:paraId="4AE87E29" w14:textId="77777777" w:rsidR="005E3D34" w:rsidRDefault="005E3D34" w:rsidP="005E3D3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14:paraId="543CD810" w14:textId="77777777" w:rsidR="005E3D34" w:rsidRDefault="005E3D34" w:rsidP="005E3D3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 РАСХОДЫ  В  2021 году  СОСТАВИЛИ:  6 207 269 руб.</w:t>
      </w:r>
      <w:r w:rsidRPr="005E3D34">
        <w:rPr>
          <w:rFonts w:ascii="Times New Roman" w:hAnsi="Times New Roman" w:cs="Times New Roman"/>
          <w:sz w:val="28"/>
          <w:szCs w:val="28"/>
        </w:rPr>
        <w:t xml:space="preserve"> </w:t>
      </w:r>
      <w:r w:rsidRPr="009B1D48">
        <w:rPr>
          <w:rFonts w:ascii="Times New Roman" w:hAnsi="Times New Roman" w:cs="Times New Roman"/>
          <w:sz w:val="28"/>
          <w:szCs w:val="28"/>
        </w:rPr>
        <w:t xml:space="preserve">что на </w:t>
      </w:r>
      <w:r>
        <w:rPr>
          <w:rFonts w:ascii="Times New Roman" w:hAnsi="Times New Roman" w:cs="Times New Roman"/>
          <w:sz w:val="28"/>
          <w:szCs w:val="28"/>
        </w:rPr>
        <w:t xml:space="preserve">4 809 052,45руб. больше, </w:t>
      </w:r>
      <w:r w:rsidRPr="009B1D48">
        <w:rPr>
          <w:rFonts w:ascii="Times New Roman" w:hAnsi="Times New Roman" w:cs="Times New Roman"/>
          <w:sz w:val="28"/>
          <w:szCs w:val="28"/>
        </w:rPr>
        <w:t>чем в прошлом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1D48">
        <w:rPr>
          <w:rFonts w:ascii="Times New Roman" w:hAnsi="Times New Roman" w:cs="Times New Roman"/>
          <w:sz w:val="28"/>
          <w:szCs w:val="28"/>
        </w:rPr>
        <w:t xml:space="preserve">  году.</w:t>
      </w:r>
    </w:p>
    <w:p w14:paraId="3D39D09A" w14:textId="77777777" w:rsidR="009D1E0A" w:rsidRPr="00E749E6" w:rsidRDefault="009D1E0A" w:rsidP="0022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E749E6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14:paraId="6E048846" w14:textId="77777777" w:rsidR="009D1E0A" w:rsidRPr="00E749E6" w:rsidRDefault="009D1E0A" w:rsidP="0022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>- производится укрепление материально-технической базы учреждения из бюджетных и внебюджетных средств;</w:t>
      </w:r>
    </w:p>
    <w:p w14:paraId="3EECC796" w14:textId="77777777" w:rsidR="009D1E0A" w:rsidRPr="00E749E6" w:rsidRDefault="009D1E0A" w:rsidP="0022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>- развитие информационно-технической базы учреждения</w:t>
      </w:r>
      <w:r w:rsidR="001470F5" w:rsidRPr="00E749E6">
        <w:rPr>
          <w:rFonts w:ascii="Times New Roman" w:hAnsi="Times New Roman" w:cs="Times New Roman"/>
          <w:sz w:val="28"/>
          <w:szCs w:val="28"/>
        </w:rPr>
        <w:t xml:space="preserve"> (ПК, программное обеспечение</w:t>
      </w:r>
      <w:r w:rsidR="00E749E6" w:rsidRPr="00E749E6">
        <w:rPr>
          <w:rFonts w:ascii="Times New Roman" w:hAnsi="Times New Roman" w:cs="Times New Roman"/>
          <w:sz w:val="28"/>
          <w:szCs w:val="28"/>
        </w:rPr>
        <w:t>, ЛЕГО-</w:t>
      </w:r>
      <w:proofErr w:type="spellStart"/>
      <w:r w:rsidR="00E749E6" w:rsidRPr="00E749E6">
        <w:rPr>
          <w:rFonts w:ascii="Times New Roman" w:hAnsi="Times New Roman" w:cs="Times New Roman"/>
          <w:sz w:val="28"/>
          <w:szCs w:val="28"/>
        </w:rPr>
        <w:t>консрукторы</w:t>
      </w:r>
      <w:proofErr w:type="spellEnd"/>
      <w:r w:rsidR="001470F5" w:rsidRPr="00E749E6">
        <w:rPr>
          <w:rFonts w:ascii="Times New Roman" w:hAnsi="Times New Roman" w:cs="Times New Roman"/>
          <w:sz w:val="28"/>
          <w:szCs w:val="28"/>
        </w:rPr>
        <w:t>);</w:t>
      </w:r>
    </w:p>
    <w:p w14:paraId="1CB19D89" w14:textId="77777777" w:rsidR="00E749E6" w:rsidRPr="00E749E6" w:rsidRDefault="00E749E6" w:rsidP="00E749E6">
      <w:pPr>
        <w:pStyle w:val="22"/>
        <w:keepNext/>
        <w:keepLines/>
        <w:shd w:val="clear" w:color="auto" w:fill="auto"/>
        <w:tabs>
          <w:tab w:val="left" w:pos="83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 w:rsidRPr="00E749E6">
        <w:rPr>
          <w:b w:val="0"/>
          <w:sz w:val="28"/>
          <w:szCs w:val="28"/>
        </w:rPr>
        <w:t>- увеличение фонда внебюджетных средств за счет увеличения количества обучающихся, получающих платные дополнительные образовательные услуги;</w:t>
      </w:r>
    </w:p>
    <w:p w14:paraId="64F554A7" w14:textId="77777777" w:rsidR="00762F79" w:rsidRPr="00E749E6" w:rsidRDefault="009B1D48" w:rsidP="0076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 xml:space="preserve">- увеличение удовлетворенности родителей материально-техническим обеспечением детского сада на </w:t>
      </w:r>
      <w:r w:rsidR="00E749E6" w:rsidRPr="00E749E6">
        <w:rPr>
          <w:rFonts w:ascii="Times New Roman" w:hAnsi="Times New Roman" w:cs="Times New Roman"/>
          <w:sz w:val="28"/>
          <w:szCs w:val="28"/>
        </w:rPr>
        <w:t>8</w:t>
      </w:r>
      <w:r w:rsidRPr="00E749E6"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E749E6" w:rsidRPr="00E749E6">
        <w:rPr>
          <w:rFonts w:ascii="Times New Roman" w:hAnsi="Times New Roman" w:cs="Times New Roman"/>
          <w:sz w:val="28"/>
          <w:szCs w:val="28"/>
        </w:rPr>
        <w:t>7</w:t>
      </w:r>
      <w:r w:rsidRPr="00E749E6">
        <w:rPr>
          <w:rFonts w:ascii="Times New Roman" w:hAnsi="Times New Roman" w:cs="Times New Roman"/>
          <w:sz w:val="28"/>
          <w:szCs w:val="28"/>
        </w:rPr>
        <w:t>6% на конец года.</w:t>
      </w:r>
    </w:p>
    <w:p w14:paraId="32BD7A3D" w14:textId="77777777" w:rsidR="009D1E0A" w:rsidRPr="00E749E6" w:rsidRDefault="009D1E0A" w:rsidP="00762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E6">
        <w:rPr>
          <w:rFonts w:ascii="Times New Roman" w:hAnsi="Times New Roman" w:cs="Times New Roman"/>
          <w:b/>
          <w:sz w:val="28"/>
          <w:szCs w:val="28"/>
          <w:u w:val="single"/>
        </w:rPr>
        <w:t>Проблемы</w:t>
      </w:r>
      <w:r w:rsidRPr="00E749E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A073B65" w14:textId="77777777" w:rsidR="00224749" w:rsidRPr="00E749E6" w:rsidRDefault="00224749" w:rsidP="00224749">
      <w:pPr>
        <w:pStyle w:val="22"/>
        <w:keepNext/>
        <w:keepLines/>
        <w:shd w:val="clear" w:color="auto" w:fill="auto"/>
        <w:tabs>
          <w:tab w:val="left" w:pos="83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 w:rsidRPr="00E749E6">
        <w:rPr>
          <w:b w:val="0"/>
          <w:sz w:val="28"/>
          <w:szCs w:val="28"/>
        </w:rPr>
        <w:t>- не исполнение предписания надзорного органа (</w:t>
      </w:r>
      <w:proofErr w:type="spellStart"/>
      <w:r w:rsidRPr="00E749E6">
        <w:rPr>
          <w:b w:val="0"/>
          <w:sz w:val="28"/>
          <w:szCs w:val="28"/>
        </w:rPr>
        <w:t>Роспртребнадзора</w:t>
      </w:r>
      <w:proofErr w:type="spellEnd"/>
      <w:r w:rsidRPr="00E749E6">
        <w:rPr>
          <w:b w:val="0"/>
          <w:sz w:val="28"/>
          <w:szCs w:val="28"/>
        </w:rPr>
        <w:t xml:space="preserve">) от 2012г. в части строительства прогулочных веранд для 6-ти дошкольных групп на территории учреждения и оборудования </w:t>
      </w:r>
      <w:r w:rsidR="00E749E6" w:rsidRPr="00E749E6">
        <w:rPr>
          <w:b w:val="0"/>
          <w:sz w:val="28"/>
          <w:szCs w:val="28"/>
        </w:rPr>
        <w:t xml:space="preserve">3-х </w:t>
      </w:r>
      <w:r w:rsidRPr="00E749E6">
        <w:rPr>
          <w:b w:val="0"/>
          <w:sz w:val="28"/>
          <w:szCs w:val="28"/>
        </w:rPr>
        <w:t>туалетных комнат кабинками с закрывающимися дверями</w:t>
      </w:r>
      <w:r w:rsidR="00762F79" w:rsidRPr="00E749E6">
        <w:rPr>
          <w:b w:val="0"/>
          <w:sz w:val="28"/>
          <w:szCs w:val="28"/>
        </w:rPr>
        <w:t>;</w:t>
      </w:r>
    </w:p>
    <w:p w14:paraId="727E653C" w14:textId="77777777" w:rsidR="00762F79" w:rsidRPr="000516C1" w:rsidRDefault="00762F79" w:rsidP="00224749">
      <w:pPr>
        <w:pStyle w:val="22"/>
        <w:keepNext/>
        <w:keepLines/>
        <w:shd w:val="clear" w:color="auto" w:fill="auto"/>
        <w:tabs>
          <w:tab w:val="left" w:pos="83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</w:p>
    <w:bookmarkEnd w:id="1"/>
    <w:p w14:paraId="75FE9CF0" w14:textId="77777777" w:rsidR="00144041" w:rsidRPr="005113F8" w:rsidRDefault="00144041" w:rsidP="0022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D7A3FD" w14:textId="77777777" w:rsidR="00762F79" w:rsidRPr="00E749E6" w:rsidRDefault="00762F79" w:rsidP="00762F79">
      <w:pPr>
        <w:pStyle w:val="22"/>
        <w:keepNext/>
        <w:keepLines/>
        <w:shd w:val="clear" w:color="auto" w:fill="auto"/>
        <w:tabs>
          <w:tab w:val="left" w:pos="83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 w:rsidRPr="00E749E6">
        <w:rPr>
          <w:b w:val="0"/>
          <w:sz w:val="28"/>
          <w:szCs w:val="28"/>
        </w:rPr>
        <w:lastRenderedPageBreak/>
        <w:t>- финансовое обеспечение учреждения находится на уровне 6</w:t>
      </w:r>
      <w:r w:rsidR="00E749E6">
        <w:rPr>
          <w:b w:val="0"/>
          <w:sz w:val="28"/>
          <w:szCs w:val="28"/>
        </w:rPr>
        <w:t>7</w:t>
      </w:r>
      <w:r w:rsidRPr="00E749E6">
        <w:rPr>
          <w:b w:val="0"/>
          <w:sz w:val="28"/>
          <w:szCs w:val="28"/>
        </w:rPr>
        <w:t xml:space="preserve">% от потребности, что крайне </w:t>
      </w:r>
      <w:proofErr w:type="gramStart"/>
      <w:r w:rsidRPr="00E749E6">
        <w:rPr>
          <w:b w:val="0"/>
          <w:sz w:val="28"/>
          <w:szCs w:val="28"/>
        </w:rPr>
        <w:t>не достаточно</w:t>
      </w:r>
      <w:proofErr w:type="gramEnd"/>
      <w:r w:rsidRPr="00E749E6">
        <w:rPr>
          <w:b w:val="0"/>
          <w:sz w:val="28"/>
          <w:szCs w:val="28"/>
        </w:rPr>
        <w:t xml:space="preserve"> для стабильного функционирования организации.</w:t>
      </w:r>
    </w:p>
    <w:p w14:paraId="42BB040A" w14:textId="77777777" w:rsidR="00762F79" w:rsidRPr="00762F79" w:rsidRDefault="00762F79" w:rsidP="00762F79">
      <w:pPr>
        <w:pStyle w:val="22"/>
        <w:keepNext/>
        <w:keepLines/>
        <w:shd w:val="clear" w:color="auto" w:fill="auto"/>
        <w:tabs>
          <w:tab w:val="left" w:pos="83"/>
        </w:tabs>
        <w:spacing w:before="0" w:after="0" w:line="240" w:lineRule="auto"/>
        <w:ind w:firstLine="0"/>
        <w:jc w:val="both"/>
        <w:rPr>
          <w:b w:val="0"/>
          <w:sz w:val="28"/>
          <w:szCs w:val="28"/>
          <w:highlight w:val="cyan"/>
        </w:rPr>
      </w:pPr>
    </w:p>
    <w:p w14:paraId="1B96D963" w14:textId="77777777" w:rsidR="008F6145" w:rsidRPr="00E749E6" w:rsidRDefault="003150F2" w:rsidP="003150F2">
      <w:pPr>
        <w:pStyle w:val="a5"/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9E6">
        <w:rPr>
          <w:rFonts w:ascii="Times New Roman" w:eastAsia="Times New Roman" w:hAnsi="Times New Roman" w:cs="Times New Roman"/>
          <w:b/>
          <w:sz w:val="32"/>
          <w:szCs w:val="32"/>
        </w:rPr>
        <w:t xml:space="preserve">9. </w:t>
      </w:r>
      <w:r w:rsidR="00144041" w:rsidRPr="00E749E6">
        <w:rPr>
          <w:rFonts w:ascii="Times New Roman" w:eastAsia="Times New Roman" w:hAnsi="Times New Roman" w:cs="Times New Roman"/>
          <w:b/>
          <w:sz w:val="32"/>
          <w:szCs w:val="32"/>
        </w:rPr>
        <w:t>Оценка функционирования внутренней системы оценки качества образования</w:t>
      </w:r>
      <w:r w:rsidR="00762F79" w:rsidRPr="00E749E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51E7812" w14:textId="77777777" w:rsidR="00144041" w:rsidRPr="00E749E6" w:rsidRDefault="0046469A" w:rsidP="00144041">
      <w:pPr>
        <w:pStyle w:val="20"/>
        <w:shd w:val="clear" w:color="auto" w:fill="auto"/>
        <w:spacing w:after="0" w:line="240" w:lineRule="auto"/>
      </w:pPr>
      <w:r w:rsidRPr="00E749E6">
        <w:t xml:space="preserve">        В </w:t>
      </w:r>
      <w:r w:rsidR="00144041" w:rsidRPr="00E749E6">
        <w:t>МОУ «НШДС №1» осуществляется внутренняя система оценки каче</w:t>
      </w:r>
      <w:r w:rsidR="00144041" w:rsidRPr="00E749E6">
        <w:softHyphen/>
        <w:t>ства образования в соответствии с утвержденным «Положением о внутренней системе оценки качества», включая общественное участие в оценке и контроле качества образования со стороны родительской общественности. В качестве ис</w:t>
      </w:r>
      <w:r w:rsidR="00144041" w:rsidRPr="00E749E6">
        <w:softHyphen/>
        <w:t>точника данных для оценки качества дошкольного образования в течение учебного года использовались: результаты контроля, образовательная статистика, мониторинговые исследования, анкеты, отчеты педагогов, посещения, наблюдения образовательной деятельности, педагогическая диагностика.</w:t>
      </w:r>
    </w:p>
    <w:p w14:paraId="7CF0FA7D" w14:textId="77777777" w:rsidR="00144041" w:rsidRPr="00E749E6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Pr="00E749E6">
        <w:rPr>
          <w:rFonts w:ascii="Times New Roman" w:eastAsia="Times New Roman" w:hAnsi="Times New Roman" w:cs="Times New Roman"/>
          <w:bCs/>
          <w:sz w:val="28"/>
          <w:szCs w:val="28"/>
        </w:rPr>
        <w:t>внутренней системы оценки качества образования</w:t>
      </w:r>
      <w:r w:rsidRPr="00E749E6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E749E6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состоянии качества образования  и  динамике его  развития для эффективности управления по результатам </w:t>
      </w:r>
      <w:r w:rsidRPr="00E749E6">
        <w:rPr>
          <w:rFonts w:ascii="Times New Roman" w:eastAsia="Times New Roman" w:hAnsi="Times New Roman" w:cs="Times New Roman"/>
          <w:sz w:val="28"/>
          <w:szCs w:val="28"/>
        </w:rPr>
        <w:t>и определения путей дальнейшего развития МОУ «НШДС №1».</w:t>
      </w:r>
    </w:p>
    <w:p w14:paraId="43C69734" w14:textId="77777777" w:rsidR="00144041" w:rsidRPr="00E749E6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Pr="00E749E6">
        <w:rPr>
          <w:rFonts w:ascii="Times New Roman" w:eastAsia="Times New Roman" w:hAnsi="Times New Roman" w:cs="Times New Roman"/>
          <w:bCs/>
          <w:sz w:val="28"/>
          <w:szCs w:val="28"/>
        </w:rPr>
        <w:t>внутренней системы оценки качества образования</w:t>
      </w:r>
      <w:r w:rsidRPr="00E749E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A3813B" w14:textId="77777777" w:rsidR="00144041" w:rsidRPr="00E749E6" w:rsidRDefault="00144041" w:rsidP="00144041">
      <w:pPr>
        <w:pStyle w:val="a5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>объективная оценка состояние системы образования в МОУ «НШДС №1» и  динамики ее развития;</w:t>
      </w:r>
    </w:p>
    <w:p w14:paraId="7FA17804" w14:textId="77777777" w:rsidR="00144041" w:rsidRPr="00E749E6" w:rsidRDefault="00144041" w:rsidP="00144041">
      <w:pPr>
        <w:pStyle w:val="a5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>выявление положительных и отрицательных тенденции в развитии системы образования МОУ «НШДС №1», а также эффективности качества оказываемых услуг;</w:t>
      </w:r>
    </w:p>
    <w:p w14:paraId="70862B82" w14:textId="77777777" w:rsidR="00144041" w:rsidRPr="00E749E6" w:rsidRDefault="00144041" w:rsidP="00144041">
      <w:pPr>
        <w:pStyle w:val="a5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>определение стратегических и тактических действий по предупреждение негативных тенденций в системе образования МОУ «НШДС №1»;</w:t>
      </w:r>
    </w:p>
    <w:p w14:paraId="66401661" w14:textId="77777777" w:rsidR="00144041" w:rsidRPr="00E749E6" w:rsidRDefault="00144041" w:rsidP="00144041">
      <w:pPr>
        <w:pStyle w:val="a5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bCs/>
          <w:sz w:val="28"/>
          <w:szCs w:val="28"/>
        </w:rPr>
        <w:t>создание  здоровой конкурентной среды через рейтингование;</w:t>
      </w:r>
    </w:p>
    <w:p w14:paraId="43A786B1" w14:textId="77777777" w:rsidR="00144041" w:rsidRPr="00E749E6" w:rsidRDefault="00144041" w:rsidP="00144041">
      <w:pPr>
        <w:pStyle w:val="a5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>принятие обоснованных  управленческих  решений по повышению качества образования в МОУ «НШДС №1»</w:t>
      </w:r>
      <w:r w:rsidRPr="00E749E6">
        <w:rPr>
          <w:rFonts w:ascii="Times New Roman" w:eastAsia="Times New Roman" w:hAnsi="Times New Roman" w:cs="Times New Roman"/>
          <w:sz w:val="28"/>
          <w:szCs w:val="28"/>
        </w:rPr>
        <w:t> выработка механизма эффективного мониторинга качества образовательной деятельности МОУ «НШДС №1»;</w:t>
      </w:r>
    </w:p>
    <w:p w14:paraId="0CE70D05" w14:textId="77777777" w:rsidR="00144041" w:rsidRPr="00E749E6" w:rsidRDefault="00144041" w:rsidP="00144041">
      <w:pPr>
        <w:pStyle w:val="a5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E6">
        <w:rPr>
          <w:rFonts w:ascii="Times New Roman" w:eastAsia="Times New Roman" w:hAnsi="Times New Roman" w:cs="Times New Roman"/>
          <w:sz w:val="28"/>
          <w:szCs w:val="28"/>
        </w:rPr>
        <w:t>выработка комплекса показателей, обеспечивающих целостное представление о состоянии объекта (объектов), о качественных и количественных изменениях в нем (них);</w:t>
      </w:r>
    </w:p>
    <w:p w14:paraId="16EB2EB1" w14:textId="77777777" w:rsidR="00144041" w:rsidRPr="00E749E6" w:rsidRDefault="00144041" w:rsidP="00144041">
      <w:pPr>
        <w:pStyle w:val="a5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E6">
        <w:rPr>
          <w:rFonts w:ascii="Times New Roman" w:eastAsia="Times New Roman" w:hAnsi="Times New Roman" w:cs="Times New Roman"/>
          <w:sz w:val="28"/>
          <w:szCs w:val="28"/>
        </w:rPr>
        <w:t>формирование механизмов сбора, обработки, хранения информации;</w:t>
      </w:r>
    </w:p>
    <w:p w14:paraId="576B06C7" w14:textId="77777777" w:rsidR="00144041" w:rsidRPr="00E749E6" w:rsidRDefault="00144041" w:rsidP="00144041">
      <w:pPr>
        <w:pStyle w:val="a5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E6">
        <w:rPr>
          <w:rFonts w:ascii="Times New Roman" w:eastAsia="Times New Roman" w:hAnsi="Times New Roman" w:cs="Times New Roman"/>
          <w:sz w:val="28"/>
          <w:szCs w:val="28"/>
        </w:rPr>
        <w:t>систематизация информации о состоянии и развитии объекта (объектов) мониторинга;</w:t>
      </w:r>
    </w:p>
    <w:p w14:paraId="3FEFEF43" w14:textId="77777777" w:rsidR="00144041" w:rsidRPr="00E749E6" w:rsidRDefault="00144041" w:rsidP="00144041">
      <w:pPr>
        <w:pStyle w:val="a5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E6">
        <w:rPr>
          <w:rFonts w:ascii="Times New Roman" w:eastAsia="Times New Roman" w:hAnsi="Times New Roman" w:cs="Times New Roman"/>
          <w:sz w:val="28"/>
          <w:szCs w:val="28"/>
        </w:rPr>
        <w:t>определение форм предоставления информации пользователям;</w:t>
      </w:r>
    </w:p>
    <w:p w14:paraId="72BAB78D" w14:textId="77777777" w:rsidR="00144041" w:rsidRPr="00E749E6" w:rsidRDefault="00144041" w:rsidP="00144041">
      <w:pPr>
        <w:pStyle w:val="a5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E6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анализа и прогнозирования состояния и развития объекта (объектов), выработки управленческих решений.</w:t>
      </w:r>
    </w:p>
    <w:p w14:paraId="002090BE" w14:textId="77777777" w:rsidR="00144041" w:rsidRPr="00E749E6" w:rsidRDefault="00144041" w:rsidP="001440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9E6">
        <w:rPr>
          <w:rFonts w:ascii="Times New Roman" w:eastAsia="Times New Roman" w:hAnsi="Times New Roman" w:cs="Times New Roman"/>
          <w:sz w:val="28"/>
          <w:szCs w:val="28"/>
        </w:rPr>
        <w:t xml:space="preserve">Объектами </w:t>
      </w:r>
      <w:r w:rsidRPr="00E749E6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внутренней системы оценки качества образования </w:t>
      </w:r>
      <w:r w:rsidRPr="00E749E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E749E6">
        <w:rPr>
          <w:rFonts w:ascii="Times New Roman" w:eastAsia="Times New Roman" w:hAnsi="Times New Roman" w:cs="Times New Roman"/>
          <w:sz w:val="28"/>
          <w:szCs w:val="28"/>
          <w:u w:val="single"/>
        </w:rPr>
        <w:t>в разделе «</w:t>
      </w:r>
      <w:r w:rsidRPr="00E749E6">
        <w:rPr>
          <w:rFonts w:ascii="Times New Roman" w:hAnsi="Times New Roman" w:cs="Times New Roman"/>
          <w:i/>
          <w:sz w:val="28"/>
          <w:szCs w:val="28"/>
          <w:u w:val="single"/>
        </w:rPr>
        <w:t>Качество условий организации образовательной деятельности</w:t>
      </w:r>
      <w:r w:rsidRPr="00E749E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7C5D6784" w14:textId="77777777" w:rsidR="00144041" w:rsidRPr="00E749E6" w:rsidRDefault="00144041" w:rsidP="0014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14:paraId="26593063" w14:textId="77777777" w:rsidR="00144041" w:rsidRPr="00E749E6" w:rsidRDefault="00144041" w:rsidP="00144041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9E6">
        <w:rPr>
          <w:rFonts w:ascii="Times New Roman" w:hAnsi="Times New Roman" w:cs="Times New Roman"/>
          <w:iCs/>
          <w:sz w:val="28"/>
          <w:szCs w:val="28"/>
        </w:rPr>
        <w:lastRenderedPageBreak/>
        <w:t>- Доступность и открытость информации о деятельности ОУ;</w:t>
      </w:r>
    </w:p>
    <w:p w14:paraId="46A20A60" w14:textId="77777777" w:rsidR="00144041" w:rsidRPr="00E749E6" w:rsidRDefault="00144041" w:rsidP="0014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iCs/>
          <w:sz w:val="28"/>
          <w:szCs w:val="28"/>
        </w:rPr>
        <w:t>-</w:t>
      </w:r>
      <w:r w:rsidRPr="00E749E6">
        <w:rPr>
          <w:rFonts w:ascii="Times New Roman" w:hAnsi="Times New Roman" w:cs="Times New Roman"/>
          <w:sz w:val="28"/>
          <w:szCs w:val="28"/>
        </w:rPr>
        <w:t xml:space="preserve"> Кадровые условия реализации ООП;</w:t>
      </w:r>
    </w:p>
    <w:p w14:paraId="5174D87F" w14:textId="77777777" w:rsidR="00144041" w:rsidRPr="00E749E6" w:rsidRDefault="00144041" w:rsidP="0014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>- Психолого-педагогические условия реализации ООП;</w:t>
      </w:r>
    </w:p>
    <w:p w14:paraId="0AA24EE4" w14:textId="77777777" w:rsidR="00144041" w:rsidRPr="00E749E6" w:rsidRDefault="00144041" w:rsidP="0014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>- Финансово-экономические условия;</w:t>
      </w:r>
    </w:p>
    <w:p w14:paraId="0FB930A3" w14:textId="77777777" w:rsidR="00144041" w:rsidRPr="00E749E6" w:rsidRDefault="00144041" w:rsidP="0014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>- Оснащённость и благоустройство (инфраструктура);</w:t>
      </w:r>
    </w:p>
    <w:p w14:paraId="4E8B8C58" w14:textId="77777777" w:rsidR="00144041" w:rsidRPr="00E749E6" w:rsidRDefault="00144041" w:rsidP="0014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>- Учебно-методическое обеспечение;</w:t>
      </w:r>
    </w:p>
    <w:p w14:paraId="5A93EF79" w14:textId="77777777" w:rsidR="00144041" w:rsidRPr="00E749E6" w:rsidRDefault="00144041" w:rsidP="0014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>- Материально-имущественные условия;</w:t>
      </w:r>
    </w:p>
    <w:p w14:paraId="7856D72F" w14:textId="77777777" w:rsidR="00144041" w:rsidRPr="00E749E6" w:rsidRDefault="00144041" w:rsidP="0014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>- Информационно-технические условия;</w:t>
      </w:r>
    </w:p>
    <w:p w14:paraId="368A2B4C" w14:textId="77777777" w:rsidR="00144041" w:rsidRPr="00E749E6" w:rsidRDefault="00144041" w:rsidP="00144041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 xml:space="preserve">- </w:t>
      </w:r>
      <w:r w:rsidRPr="00E749E6">
        <w:rPr>
          <w:rFonts w:ascii="Times New Roman" w:hAnsi="Times New Roman" w:cs="Times New Roman"/>
          <w:iCs/>
          <w:sz w:val="28"/>
          <w:szCs w:val="28"/>
        </w:rPr>
        <w:t>Безопасность участников образовательных отношений;</w:t>
      </w:r>
    </w:p>
    <w:p w14:paraId="6DABDAF3" w14:textId="77777777" w:rsidR="00144041" w:rsidRPr="00E749E6" w:rsidRDefault="00144041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9E6">
        <w:rPr>
          <w:rFonts w:ascii="Times New Roman" w:hAnsi="Times New Roman" w:cs="Times New Roman"/>
          <w:sz w:val="28"/>
          <w:szCs w:val="28"/>
          <w:u w:val="single"/>
        </w:rPr>
        <w:t>в разделе «</w:t>
      </w:r>
      <w:r w:rsidRPr="00E749E6">
        <w:rPr>
          <w:rFonts w:ascii="Times New Roman" w:hAnsi="Times New Roman" w:cs="Times New Roman"/>
          <w:i/>
          <w:sz w:val="28"/>
          <w:szCs w:val="28"/>
          <w:u w:val="single"/>
        </w:rPr>
        <w:t>Качество результатов образовательной деятельности</w:t>
      </w:r>
      <w:r w:rsidRPr="00E749E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74FB7C08" w14:textId="77777777" w:rsidR="00144041" w:rsidRPr="00E749E6" w:rsidRDefault="00144041" w:rsidP="0014404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>- Достижения воспитанников;</w:t>
      </w:r>
    </w:p>
    <w:p w14:paraId="6ED24480" w14:textId="77777777" w:rsidR="00144041" w:rsidRPr="00E749E6" w:rsidRDefault="00144041" w:rsidP="0014404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>- Воспитательная деятельность;</w:t>
      </w:r>
    </w:p>
    <w:p w14:paraId="139ADD9C" w14:textId="77777777" w:rsidR="00144041" w:rsidRPr="00E749E6" w:rsidRDefault="00144041" w:rsidP="0014404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49E6">
        <w:rPr>
          <w:rFonts w:ascii="Times New Roman" w:hAnsi="Times New Roman" w:cs="Times New Roman"/>
          <w:sz w:val="28"/>
          <w:szCs w:val="28"/>
        </w:rPr>
        <w:t>- Состояние здоровья и физического развития обучающихся.</w:t>
      </w:r>
    </w:p>
    <w:p w14:paraId="37346DEF" w14:textId="77777777" w:rsidR="00144041" w:rsidRPr="00E749E6" w:rsidRDefault="00144041" w:rsidP="0014404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749E6">
        <w:rPr>
          <w:rStyle w:val="a9"/>
          <w:rFonts w:ascii="Times New Roman" w:hAnsi="Times New Roman" w:cs="Times New Roman"/>
          <w:color w:val="auto"/>
        </w:rPr>
        <w:t>Анализ результатов показателей качества образования является основой для анализа качества деятельности детского сада МОУ «НШДС №1» и отражается ежегодно в информационно - аналитическом докладе о качестве образования.</w:t>
      </w:r>
    </w:p>
    <w:p w14:paraId="716A2F81" w14:textId="77777777" w:rsidR="00144041" w:rsidRPr="00E749E6" w:rsidRDefault="00144041" w:rsidP="0014404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E749E6">
        <w:rPr>
          <w:rFonts w:ascii="Times New Roman" w:hAnsi="Times New Roman" w:cs="Times New Roman"/>
          <w:b w:val="0"/>
          <w:color w:val="auto"/>
        </w:rPr>
        <w:t>Механизм внутренней системы оценки качества образования включает в себя:</w:t>
      </w:r>
    </w:p>
    <w:p w14:paraId="11AD6539" w14:textId="77777777" w:rsidR="00144041" w:rsidRPr="00E749E6" w:rsidRDefault="00144041" w:rsidP="0014404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E749E6">
        <w:rPr>
          <w:rFonts w:ascii="Times New Roman" w:hAnsi="Times New Roman" w:cs="Times New Roman"/>
          <w:b w:val="0"/>
          <w:color w:val="auto"/>
        </w:rPr>
        <w:t>- сбор данных посредством процедур контроля и экспертной оценки качества образования;</w:t>
      </w:r>
    </w:p>
    <w:p w14:paraId="4410EAD6" w14:textId="77777777" w:rsidR="00144041" w:rsidRPr="00E749E6" w:rsidRDefault="00144041" w:rsidP="0014404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E749E6">
        <w:rPr>
          <w:rFonts w:ascii="Times New Roman" w:hAnsi="Times New Roman" w:cs="Times New Roman"/>
          <w:b w:val="0"/>
          <w:color w:val="auto"/>
        </w:rPr>
        <w:t>- формирование информационно-аналитической базы данных мониторинга;</w:t>
      </w:r>
    </w:p>
    <w:p w14:paraId="580DF73F" w14:textId="77777777" w:rsidR="00144041" w:rsidRPr="00E749E6" w:rsidRDefault="00144041" w:rsidP="0014404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E749E6">
        <w:rPr>
          <w:rFonts w:ascii="Times New Roman" w:hAnsi="Times New Roman" w:cs="Times New Roman"/>
          <w:b w:val="0"/>
          <w:color w:val="auto"/>
        </w:rPr>
        <w:t>- первичную обработку данных;</w:t>
      </w:r>
    </w:p>
    <w:p w14:paraId="2AD30E1F" w14:textId="77777777" w:rsidR="00144041" w:rsidRPr="00E749E6" w:rsidRDefault="00144041" w:rsidP="0014404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E749E6">
        <w:rPr>
          <w:rFonts w:ascii="Times New Roman" w:hAnsi="Times New Roman" w:cs="Times New Roman"/>
          <w:b w:val="0"/>
          <w:color w:val="auto"/>
        </w:rPr>
        <w:t>- анализ и оценку качества образования;</w:t>
      </w:r>
    </w:p>
    <w:p w14:paraId="7DD173C1" w14:textId="77777777" w:rsidR="00144041" w:rsidRPr="003F496B" w:rsidRDefault="00144041" w:rsidP="0014404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E749E6">
        <w:rPr>
          <w:rFonts w:ascii="Times New Roman" w:hAnsi="Times New Roman" w:cs="Times New Roman"/>
          <w:b w:val="0"/>
          <w:color w:val="auto"/>
        </w:rPr>
        <w:t xml:space="preserve">- обеспечение статистической и аналитической информацией всех субъектов образовательного </w:t>
      </w:r>
      <w:r w:rsidRPr="003F496B">
        <w:rPr>
          <w:rFonts w:ascii="Times New Roman" w:hAnsi="Times New Roman" w:cs="Times New Roman"/>
          <w:b w:val="0"/>
          <w:color w:val="auto"/>
        </w:rPr>
        <w:t>процесса.</w:t>
      </w:r>
    </w:p>
    <w:p w14:paraId="6752B1AA" w14:textId="77777777" w:rsidR="00E749E6" w:rsidRPr="00D16AEA" w:rsidRDefault="00022044" w:rsidP="003F49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3F4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внутренней оценки качества образования в детском саду за 202</w:t>
      </w:r>
      <w:r w:rsidR="00E749E6" w:rsidRPr="003F4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отмечается выше среднего уровень </w:t>
      </w:r>
      <w:r w:rsidR="00E749E6" w:rsidRPr="003F49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9E6" w:rsidRPr="003F496B">
        <w:rPr>
          <w:rFonts w:ascii="Times New Roman" w:hAnsi="Times New Roman"/>
          <w:sz w:val="28"/>
          <w:szCs w:val="28"/>
        </w:rPr>
        <w:t>69 балла – 75%, уровень выше среднего, по сравнению с прошлым годом произошло снижение на 4,3%</w:t>
      </w:r>
      <w:r w:rsidR="003F496B" w:rsidRPr="003F496B">
        <w:rPr>
          <w:rFonts w:ascii="Times New Roman" w:hAnsi="Times New Roman"/>
          <w:sz w:val="28"/>
          <w:szCs w:val="28"/>
        </w:rPr>
        <w:t xml:space="preserve"> за счет повышения отдельных показателей в 1 блоке</w:t>
      </w:r>
      <w:r w:rsidR="003F496B" w:rsidRPr="003F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«Качество условий организации образовательного процесса»:</w:t>
      </w:r>
    </w:p>
    <w:p w14:paraId="6A76BF04" w14:textId="77777777" w:rsidR="00E749E6" w:rsidRPr="00D16AEA" w:rsidRDefault="00E749E6" w:rsidP="00E74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AEA">
        <w:rPr>
          <w:rFonts w:ascii="Times New Roman" w:hAnsi="Times New Roman"/>
          <w:sz w:val="28"/>
          <w:szCs w:val="28"/>
        </w:rPr>
        <w:t>- Педагогические работники, принявшие участие в профессиональных конкурсах, конференциях разного уровня;</w:t>
      </w:r>
    </w:p>
    <w:p w14:paraId="688AEABF" w14:textId="77777777" w:rsidR="00E749E6" w:rsidRPr="00D16AEA" w:rsidRDefault="00E749E6" w:rsidP="00E74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AEA">
        <w:rPr>
          <w:rFonts w:ascii="Times New Roman" w:hAnsi="Times New Roman"/>
          <w:sz w:val="28"/>
          <w:szCs w:val="28"/>
        </w:rPr>
        <w:t>- Победители и призеры профессиональных конкурсов разного уровня;</w:t>
      </w:r>
    </w:p>
    <w:p w14:paraId="345C899D" w14:textId="77777777" w:rsidR="00E749E6" w:rsidRPr="00D16AEA" w:rsidRDefault="00E749E6" w:rsidP="00E74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AEA">
        <w:rPr>
          <w:rFonts w:ascii="Times New Roman" w:hAnsi="Times New Roman"/>
          <w:sz w:val="28"/>
          <w:szCs w:val="28"/>
        </w:rPr>
        <w:t>- Распространение педагогического опыта через публикации работ (в т.ч. через Интернет).</w:t>
      </w:r>
    </w:p>
    <w:p w14:paraId="5D1818E9" w14:textId="77777777" w:rsidR="00E749E6" w:rsidRPr="00D16AEA" w:rsidRDefault="00E749E6" w:rsidP="00E749E6">
      <w:pPr>
        <w:spacing w:after="0" w:line="240" w:lineRule="auto"/>
        <w:ind w:left="176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D16AEA">
        <w:rPr>
          <w:rFonts w:ascii="Times New Roman" w:hAnsi="Times New Roman"/>
          <w:sz w:val="28"/>
          <w:szCs w:val="28"/>
        </w:rPr>
        <w:t xml:space="preserve">Остаются </w:t>
      </w:r>
      <w:r w:rsidRPr="00D16AEA">
        <w:rPr>
          <w:rStyle w:val="a9"/>
          <w:rFonts w:ascii="Times New Roman" w:hAnsi="Times New Roman"/>
          <w:sz w:val="28"/>
          <w:szCs w:val="28"/>
        </w:rPr>
        <w:t>на низком или «нулевом» уровне следующие показатели:</w:t>
      </w:r>
    </w:p>
    <w:p w14:paraId="00808A6D" w14:textId="77777777" w:rsidR="00E749E6" w:rsidRPr="00D16AEA" w:rsidRDefault="00E749E6" w:rsidP="00E749E6">
      <w:pPr>
        <w:spacing w:after="0" w:line="240" w:lineRule="auto"/>
        <w:ind w:left="176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D16AEA">
        <w:rPr>
          <w:rFonts w:ascii="Times New Roman" w:hAnsi="Times New Roman"/>
          <w:sz w:val="28"/>
          <w:szCs w:val="28"/>
          <w:u w:val="single"/>
        </w:rPr>
        <w:t>1 блок:</w:t>
      </w:r>
    </w:p>
    <w:p w14:paraId="5E4B1AAA" w14:textId="77777777" w:rsidR="00E749E6" w:rsidRPr="00D16AEA" w:rsidRDefault="00E749E6" w:rsidP="00E749E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AEA">
        <w:rPr>
          <w:rFonts w:ascii="Times New Roman" w:hAnsi="Times New Roman"/>
          <w:sz w:val="28"/>
          <w:szCs w:val="28"/>
        </w:rPr>
        <w:t>Образовательный уровень педагогических работников;</w:t>
      </w:r>
    </w:p>
    <w:p w14:paraId="024AC5E7" w14:textId="77777777" w:rsidR="00E749E6" w:rsidRPr="00D16AEA" w:rsidRDefault="00E749E6" w:rsidP="00E749E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AEA">
        <w:rPr>
          <w:rFonts w:ascii="Times New Roman" w:hAnsi="Times New Roman"/>
          <w:sz w:val="28"/>
          <w:szCs w:val="28"/>
        </w:rPr>
        <w:t>Квалификация педагогических работников;</w:t>
      </w:r>
    </w:p>
    <w:p w14:paraId="0996DB34" w14:textId="77777777" w:rsidR="00E749E6" w:rsidRPr="00D16AEA" w:rsidRDefault="00E749E6" w:rsidP="00E749E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AEA">
        <w:rPr>
          <w:rFonts w:ascii="Times New Roman" w:hAnsi="Times New Roman"/>
          <w:sz w:val="28"/>
          <w:szCs w:val="28"/>
        </w:rPr>
        <w:t>Отсутствие прогулочных площадок, обеспечивающих физическую активность и разнообразную игровую деятельность обучающихся и, как следствие, не исполнение предписания Роспотребнадзора № 99 от 21.09.2012г.;</w:t>
      </w:r>
    </w:p>
    <w:p w14:paraId="7B641AC7" w14:textId="77777777" w:rsidR="00E749E6" w:rsidRPr="00D16AEA" w:rsidRDefault="00E749E6" w:rsidP="00E749E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AEA">
        <w:rPr>
          <w:rFonts w:ascii="Times New Roman" w:hAnsi="Times New Roman"/>
          <w:sz w:val="28"/>
          <w:szCs w:val="28"/>
        </w:rPr>
        <w:lastRenderedPageBreak/>
        <w:t xml:space="preserve">Не полная обеспеченность </w:t>
      </w:r>
      <w:proofErr w:type="spellStart"/>
      <w:proofErr w:type="gramStart"/>
      <w:r w:rsidRPr="00D16AEA">
        <w:rPr>
          <w:rFonts w:ascii="Times New Roman" w:hAnsi="Times New Roman"/>
          <w:sz w:val="28"/>
          <w:szCs w:val="28"/>
        </w:rPr>
        <w:t>мед.кабинета</w:t>
      </w:r>
      <w:proofErr w:type="spellEnd"/>
      <w:proofErr w:type="gramEnd"/>
      <w:r w:rsidRPr="00D16AEA">
        <w:rPr>
          <w:rFonts w:ascii="Times New Roman" w:hAnsi="Times New Roman"/>
          <w:sz w:val="28"/>
          <w:szCs w:val="28"/>
        </w:rPr>
        <w:t xml:space="preserve"> (вместе с тем план пополнения </w:t>
      </w:r>
      <w:proofErr w:type="spellStart"/>
      <w:r w:rsidRPr="00D16AEA">
        <w:rPr>
          <w:rFonts w:ascii="Times New Roman" w:hAnsi="Times New Roman"/>
          <w:sz w:val="28"/>
          <w:szCs w:val="28"/>
        </w:rPr>
        <w:t>мед.кабинета</w:t>
      </w:r>
      <w:proofErr w:type="spellEnd"/>
      <w:r w:rsidRPr="00D16AEA">
        <w:rPr>
          <w:rFonts w:ascii="Times New Roman" w:hAnsi="Times New Roman"/>
          <w:sz w:val="28"/>
          <w:szCs w:val="28"/>
        </w:rPr>
        <w:t xml:space="preserve"> выполняется ежегодно);</w:t>
      </w:r>
    </w:p>
    <w:p w14:paraId="4A6440AA" w14:textId="77777777" w:rsidR="00E749E6" w:rsidRPr="00D16AEA" w:rsidRDefault="003F496B" w:rsidP="00E749E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положительной динамики в </w:t>
      </w:r>
      <w:r w:rsidR="00E749E6" w:rsidRPr="00D16AEA">
        <w:rPr>
          <w:rFonts w:ascii="Times New Roman" w:hAnsi="Times New Roman"/>
          <w:sz w:val="28"/>
          <w:szCs w:val="28"/>
        </w:rPr>
        <w:t>пополн</w:t>
      </w:r>
      <w:r>
        <w:rPr>
          <w:rFonts w:ascii="Times New Roman" w:hAnsi="Times New Roman"/>
          <w:sz w:val="28"/>
          <w:szCs w:val="28"/>
        </w:rPr>
        <w:t>ении</w:t>
      </w:r>
      <w:r w:rsidR="00E749E6" w:rsidRPr="00D16AEA">
        <w:rPr>
          <w:rFonts w:ascii="Times New Roman" w:hAnsi="Times New Roman"/>
          <w:sz w:val="28"/>
          <w:szCs w:val="28"/>
        </w:rPr>
        <w:t xml:space="preserve"> медиатек</w:t>
      </w:r>
      <w:r>
        <w:rPr>
          <w:rFonts w:ascii="Times New Roman" w:hAnsi="Times New Roman"/>
          <w:sz w:val="28"/>
          <w:szCs w:val="28"/>
        </w:rPr>
        <w:t>и</w:t>
      </w:r>
      <w:r w:rsidR="00E749E6" w:rsidRPr="00D16AEA">
        <w:rPr>
          <w:rFonts w:ascii="Times New Roman" w:hAnsi="Times New Roman"/>
          <w:sz w:val="28"/>
          <w:szCs w:val="28"/>
        </w:rPr>
        <w:t xml:space="preserve"> электронными ресурсами.</w:t>
      </w:r>
    </w:p>
    <w:p w14:paraId="0311988C" w14:textId="77777777" w:rsidR="00E749E6" w:rsidRPr="00D16AEA" w:rsidRDefault="00E749E6" w:rsidP="00E749E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16AEA">
        <w:rPr>
          <w:rFonts w:ascii="Times New Roman" w:hAnsi="Times New Roman"/>
          <w:sz w:val="28"/>
          <w:szCs w:val="28"/>
          <w:u w:val="single"/>
        </w:rPr>
        <w:t xml:space="preserve">2 блок: </w:t>
      </w:r>
    </w:p>
    <w:p w14:paraId="5515DDB8" w14:textId="77777777" w:rsidR="00E749E6" w:rsidRPr="00D16AEA" w:rsidRDefault="00E749E6" w:rsidP="00E749E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AEA">
        <w:rPr>
          <w:rFonts w:ascii="Times New Roman" w:hAnsi="Times New Roman"/>
          <w:sz w:val="28"/>
          <w:szCs w:val="28"/>
        </w:rPr>
        <w:t xml:space="preserve">Снижение активности участия воспитанников в спортивных конкурсах, т.к. они </w:t>
      </w:r>
      <w:r w:rsidR="003F496B">
        <w:rPr>
          <w:rFonts w:ascii="Times New Roman" w:hAnsi="Times New Roman"/>
          <w:sz w:val="28"/>
          <w:szCs w:val="28"/>
        </w:rPr>
        <w:t>проходили в дистанционном формате</w:t>
      </w:r>
      <w:r w:rsidRPr="00D16AEA">
        <w:rPr>
          <w:rFonts w:ascii="Times New Roman" w:hAnsi="Times New Roman"/>
          <w:sz w:val="28"/>
          <w:szCs w:val="28"/>
        </w:rPr>
        <w:t xml:space="preserve">; </w:t>
      </w:r>
    </w:p>
    <w:p w14:paraId="42E7B1CA" w14:textId="77777777" w:rsidR="00E749E6" w:rsidRPr="00D16AEA" w:rsidRDefault="00E749E6" w:rsidP="00E749E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AEA">
        <w:rPr>
          <w:rFonts w:ascii="Times New Roman" w:hAnsi="Times New Roman"/>
          <w:sz w:val="28"/>
          <w:szCs w:val="28"/>
        </w:rPr>
        <w:t xml:space="preserve">Качество условий для сохранения и укрепления здоровья воспитанников (причина: отсутствие КЦП по </w:t>
      </w:r>
      <w:proofErr w:type="spellStart"/>
      <w:r w:rsidRPr="00D16AEA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D16AEA">
        <w:rPr>
          <w:rFonts w:ascii="Times New Roman" w:hAnsi="Times New Roman"/>
          <w:sz w:val="28"/>
          <w:szCs w:val="28"/>
        </w:rPr>
        <w:t>).</w:t>
      </w:r>
    </w:p>
    <w:p w14:paraId="4D9C69F9" w14:textId="77777777" w:rsidR="00E749E6" w:rsidRDefault="00E749E6" w:rsidP="003F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3F496B">
        <w:rPr>
          <w:rFonts w:ascii="Times New Roman" w:hAnsi="Times New Roman"/>
          <w:sz w:val="28"/>
          <w:szCs w:val="28"/>
          <w:u w:val="single"/>
        </w:rPr>
        <w:t>Объективная причина</w:t>
      </w:r>
      <w:r w:rsidRPr="00D16AEA">
        <w:rPr>
          <w:rFonts w:ascii="Times New Roman" w:hAnsi="Times New Roman"/>
          <w:sz w:val="28"/>
          <w:szCs w:val="28"/>
        </w:rPr>
        <w:t xml:space="preserve"> снижения по ряду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AEA">
        <w:rPr>
          <w:rFonts w:ascii="Times New Roman" w:hAnsi="Times New Roman"/>
          <w:sz w:val="28"/>
          <w:szCs w:val="28"/>
        </w:rPr>
        <w:t>во втором блоке</w:t>
      </w:r>
      <w:r>
        <w:rPr>
          <w:rFonts w:ascii="Times New Roman" w:hAnsi="Times New Roman"/>
          <w:sz w:val="28"/>
          <w:szCs w:val="28"/>
        </w:rPr>
        <w:t>: мероприятия</w:t>
      </w:r>
      <w:r w:rsidRPr="00D16AEA">
        <w:rPr>
          <w:rFonts w:ascii="Times New Roman" w:hAnsi="Times New Roman"/>
          <w:sz w:val="28"/>
          <w:szCs w:val="28"/>
        </w:rPr>
        <w:t xml:space="preserve"> не проведены в связи с </w:t>
      </w:r>
      <w:r>
        <w:rPr>
          <w:rFonts w:ascii="Times New Roman" w:hAnsi="Times New Roman"/>
          <w:sz w:val="28"/>
          <w:szCs w:val="28"/>
        </w:rPr>
        <w:t>ограничительными мерами и отменой или переводом ряда конкурсных мероприятий в дистанционный формат в связи с введением режима повышенной готовности</w:t>
      </w:r>
      <w:r w:rsidRPr="00D16AEA">
        <w:rPr>
          <w:rFonts w:ascii="Times New Roman" w:hAnsi="Times New Roman"/>
          <w:sz w:val="28"/>
          <w:szCs w:val="28"/>
        </w:rPr>
        <w:t>.</w:t>
      </w:r>
    </w:p>
    <w:p w14:paraId="049A5C43" w14:textId="77777777" w:rsidR="008C12AC" w:rsidRPr="00762F79" w:rsidRDefault="008C12AC" w:rsidP="0014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14:paraId="30D231E9" w14:textId="77777777" w:rsidR="00144041" w:rsidRPr="00E749E6" w:rsidRDefault="00144041" w:rsidP="0014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4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деятельности Учреждения за 20</w:t>
      </w:r>
      <w:r w:rsidR="00EE1C14" w:rsidRPr="00E74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E749E6" w:rsidRPr="00E74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E74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14:paraId="0AD17AA2" w14:textId="77777777" w:rsidR="00531E29" w:rsidRPr="00E749E6" w:rsidRDefault="00144041" w:rsidP="008F61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4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анализ данных показателей</w:t>
      </w:r>
    </w:p>
    <w:tbl>
      <w:tblPr>
        <w:tblW w:w="88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5705"/>
        <w:gridCol w:w="2106"/>
      </w:tblGrid>
      <w:tr w:rsidR="005C1843" w:rsidRPr="00762F79" w14:paraId="6ED46163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5B2A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2A95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652E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5C1843" w:rsidRPr="00762F79" w14:paraId="155C3AE8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FE56" w14:textId="77777777" w:rsidR="005C1843" w:rsidRPr="003F496B" w:rsidRDefault="005C1843" w:rsidP="006910D8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E52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5C1843" w:rsidRPr="00762F79" w14:paraId="391D6F6A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84F7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B16D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7732" w14:textId="77777777" w:rsidR="005C1843" w:rsidRPr="008A1050" w:rsidRDefault="00A02DF4" w:rsidP="0053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>15</w:t>
            </w:r>
            <w:r w:rsidR="003F496B" w:rsidRPr="008A1050">
              <w:rPr>
                <w:rFonts w:ascii="Times New Roman" w:hAnsi="Times New Roman"/>
                <w:sz w:val="28"/>
                <w:szCs w:val="28"/>
              </w:rPr>
              <w:t>2</w:t>
            </w:r>
            <w:r w:rsidR="005C1843" w:rsidRPr="008A105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8A105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C1843" w:rsidRPr="00762F79" w14:paraId="53CF1D3E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FC77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3B99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В режиме полного дня (12 часов)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124F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100% человек</w:t>
            </w:r>
          </w:p>
        </w:tc>
      </w:tr>
      <w:tr w:rsidR="005C1843" w:rsidRPr="00762F79" w14:paraId="53A7AE15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45F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A9FB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человек)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B104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5C1843" w:rsidRPr="00762F79" w14:paraId="56DA0A43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E58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6355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73CA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5C1843" w:rsidRPr="00762F79" w14:paraId="63AEDACB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C2D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5A09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F43E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5C1843" w:rsidRPr="00762F79" w14:paraId="25524266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89A5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47FF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DF4D" w14:textId="77777777" w:rsidR="005C1843" w:rsidRPr="003F496B" w:rsidRDefault="00A02DF4" w:rsidP="0053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26 человек</w:t>
            </w:r>
          </w:p>
        </w:tc>
      </w:tr>
      <w:tr w:rsidR="005C1843" w:rsidRPr="00762F79" w14:paraId="0BD8FF56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0A16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DAD3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B74E" w14:textId="77777777" w:rsidR="005C1843" w:rsidRPr="003F496B" w:rsidRDefault="00A02DF4" w:rsidP="0053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12</w:t>
            </w:r>
            <w:r w:rsidR="003F496B" w:rsidRPr="003F496B">
              <w:rPr>
                <w:rFonts w:ascii="Times New Roman" w:hAnsi="Times New Roman"/>
                <w:sz w:val="28"/>
                <w:szCs w:val="28"/>
              </w:rPr>
              <w:t>6</w:t>
            </w:r>
            <w:r w:rsidR="005C1843" w:rsidRPr="003F496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5C1843" w:rsidRPr="00762F79" w14:paraId="0CB504A9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2B1C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92BD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0DA9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100% человек</w:t>
            </w:r>
          </w:p>
        </w:tc>
      </w:tr>
      <w:tr w:rsidR="005C1843" w:rsidRPr="00762F79" w14:paraId="4DC470A1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776D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54A2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В режиме полного дня (12 часов)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A1FE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100% человек</w:t>
            </w:r>
          </w:p>
        </w:tc>
      </w:tr>
      <w:tr w:rsidR="005C1843" w:rsidRPr="00762F79" w14:paraId="1714003D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A4C9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73C3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В режиме продленного дня (12-14 человек)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B0EB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0 человек, 0%</w:t>
            </w:r>
          </w:p>
        </w:tc>
      </w:tr>
      <w:tr w:rsidR="005C1843" w:rsidRPr="00762F79" w14:paraId="7FBB15FC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E7F8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FDB2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5F05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0 человек, 0%</w:t>
            </w:r>
          </w:p>
        </w:tc>
      </w:tr>
      <w:tr w:rsidR="005C1843" w:rsidRPr="00762F79" w14:paraId="79F9D5E7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5637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4497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08B4" w14:textId="77777777" w:rsidR="005C1843" w:rsidRPr="003F496B" w:rsidRDefault="003F496B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0</w:t>
            </w:r>
            <w:r w:rsidR="005C1843" w:rsidRPr="003F496B">
              <w:rPr>
                <w:rFonts w:ascii="Times New Roman" w:hAnsi="Times New Roman"/>
                <w:sz w:val="28"/>
                <w:szCs w:val="28"/>
              </w:rPr>
              <w:t xml:space="preserve"> человек, 0%</w:t>
            </w:r>
          </w:p>
        </w:tc>
      </w:tr>
      <w:tr w:rsidR="005C1843" w:rsidRPr="00762F79" w14:paraId="50A34583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EA12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E6D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43AD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 xml:space="preserve">0 чел./0% </w:t>
            </w:r>
          </w:p>
        </w:tc>
      </w:tr>
      <w:tr w:rsidR="005C1843" w:rsidRPr="00762F79" w14:paraId="2C52F850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85FD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F4C2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72A5" w14:textId="77777777" w:rsidR="005C1843" w:rsidRPr="003F496B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3F496B">
              <w:rPr>
                <w:rFonts w:ascii="Times New Roman" w:hAnsi="Times New Roman"/>
                <w:sz w:val="28"/>
                <w:szCs w:val="28"/>
              </w:rPr>
              <w:t xml:space="preserve">0чел./ 0% </w:t>
            </w:r>
          </w:p>
        </w:tc>
      </w:tr>
      <w:tr w:rsidR="005C1843" w:rsidRPr="00762F79" w14:paraId="2D538D0B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DCC6" w14:textId="77777777" w:rsidR="005C1843" w:rsidRPr="004D6716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44E3" w14:textId="77777777" w:rsidR="005C1843" w:rsidRPr="004D6716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91B5" w14:textId="77777777" w:rsidR="005C1843" w:rsidRPr="004D6716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0 чел./ 0% </w:t>
            </w:r>
          </w:p>
        </w:tc>
      </w:tr>
      <w:tr w:rsidR="005C1843" w:rsidRPr="00762F79" w14:paraId="253DB0A1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B2FD" w14:textId="77777777" w:rsidR="005C1843" w:rsidRPr="004D6716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8581" w14:textId="77777777" w:rsidR="005C1843" w:rsidRPr="004D6716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97F7" w14:textId="5354E3D5" w:rsidR="005C1843" w:rsidRPr="004D6716" w:rsidRDefault="003F496B" w:rsidP="003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21,5дн.</w:t>
            </w:r>
          </w:p>
        </w:tc>
      </w:tr>
      <w:tr w:rsidR="003150F2" w:rsidRPr="00762F79" w14:paraId="35EF5816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D86B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691A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8EC8" w14:textId="329CDA64" w:rsidR="003150F2" w:rsidRPr="004D6716" w:rsidRDefault="003150F2" w:rsidP="003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</w:t>
            </w:r>
            <w:r w:rsidR="003F496B" w:rsidRPr="004D6716">
              <w:rPr>
                <w:rFonts w:ascii="Times New Roman" w:hAnsi="Times New Roman"/>
                <w:sz w:val="28"/>
                <w:szCs w:val="28"/>
              </w:rPr>
              <w:t>6</w:t>
            </w:r>
            <w:r w:rsidRPr="004D6716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  <w:r w:rsidR="003F496B" w:rsidRPr="004D6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50F2" w:rsidRPr="00762F79" w14:paraId="7293BA11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1E22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C589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7993" w14:textId="4672FCA1" w:rsidR="003F496B" w:rsidRPr="004D6716" w:rsidRDefault="003F496B" w:rsidP="003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3</w:t>
            </w:r>
            <w:r w:rsidR="003150F2" w:rsidRPr="004D6716">
              <w:rPr>
                <w:rFonts w:ascii="Times New Roman" w:hAnsi="Times New Roman"/>
                <w:sz w:val="28"/>
                <w:szCs w:val="28"/>
              </w:rPr>
              <w:t xml:space="preserve"> чел./1</w:t>
            </w:r>
            <w:r w:rsidRPr="004D6716">
              <w:rPr>
                <w:rFonts w:ascii="Times New Roman" w:hAnsi="Times New Roman"/>
                <w:sz w:val="28"/>
                <w:szCs w:val="28"/>
              </w:rPr>
              <w:t>8</w:t>
            </w:r>
            <w:r w:rsidR="003150F2" w:rsidRPr="004D6716">
              <w:rPr>
                <w:rFonts w:ascii="Times New Roman" w:hAnsi="Times New Roman"/>
                <w:sz w:val="28"/>
                <w:szCs w:val="28"/>
              </w:rPr>
              <w:t>,</w:t>
            </w:r>
            <w:r w:rsidRPr="004D6716">
              <w:rPr>
                <w:rFonts w:ascii="Times New Roman" w:hAnsi="Times New Roman"/>
                <w:sz w:val="28"/>
                <w:szCs w:val="28"/>
              </w:rPr>
              <w:t>8</w:t>
            </w:r>
            <w:r w:rsidR="003150F2" w:rsidRPr="004D6716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3150F2" w:rsidRPr="00762F79" w14:paraId="7752C8F6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AD3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02D1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2FFE" w14:textId="44527F36" w:rsidR="003150F2" w:rsidRPr="004D6716" w:rsidRDefault="003F496B" w:rsidP="003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3 чел./18,8% </w:t>
            </w:r>
          </w:p>
        </w:tc>
      </w:tr>
      <w:tr w:rsidR="003150F2" w:rsidRPr="00762F79" w14:paraId="497D9350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6D38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CDE4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4E60" w14:textId="4A4C224B" w:rsidR="003150F2" w:rsidRPr="004D6716" w:rsidRDefault="003150F2" w:rsidP="003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</w:t>
            </w:r>
            <w:r w:rsidR="003F496B" w:rsidRPr="004D6716">
              <w:rPr>
                <w:rFonts w:ascii="Times New Roman" w:hAnsi="Times New Roman"/>
                <w:sz w:val="28"/>
                <w:szCs w:val="28"/>
              </w:rPr>
              <w:t>3</w:t>
            </w:r>
            <w:r w:rsidRPr="004D6716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  <w:r w:rsidR="003F496B" w:rsidRPr="004D6716">
              <w:rPr>
                <w:rFonts w:ascii="Times New Roman" w:hAnsi="Times New Roman"/>
                <w:sz w:val="28"/>
                <w:szCs w:val="28"/>
              </w:rPr>
              <w:t xml:space="preserve"> / 81,3%</w:t>
            </w:r>
            <w:r w:rsidRPr="004D6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50F2" w:rsidRPr="00762F79" w14:paraId="49505D8E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471D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28AF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AD90" w14:textId="2F5AD28C" w:rsidR="003150F2" w:rsidRPr="004D6716" w:rsidRDefault="008A1050" w:rsidP="003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13 чел. / 81,3%</w:t>
            </w:r>
          </w:p>
        </w:tc>
      </w:tr>
      <w:tr w:rsidR="003150F2" w:rsidRPr="00762F79" w14:paraId="6BC59F0C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EE53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A28B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4BE1" w14:textId="1EDBC58C" w:rsidR="003150F2" w:rsidRPr="004D6716" w:rsidRDefault="008A1050" w:rsidP="003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7чел./43,8%</w:t>
            </w:r>
            <w:r w:rsidR="003150F2" w:rsidRPr="004D6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50F2" w:rsidRPr="00762F79" w14:paraId="41397683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84ED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2B6C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855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0 чел./0% </w:t>
            </w:r>
          </w:p>
        </w:tc>
      </w:tr>
      <w:tr w:rsidR="003150F2" w:rsidRPr="00762F79" w14:paraId="3F2F4A81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4D11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57F8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6847" w14:textId="4C7A113D" w:rsidR="003150F2" w:rsidRPr="004D6716" w:rsidRDefault="008A1050" w:rsidP="003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7чел./43,8%</w:t>
            </w:r>
          </w:p>
        </w:tc>
      </w:tr>
      <w:tr w:rsidR="003150F2" w:rsidRPr="00762F79" w14:paraId="1F070505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011F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B5F6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84F1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F2" w:rsidRPr="00762F79" w14:paraId="3EC009C8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40C5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A8FF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1CA1" w14:textId="43D7A3FB" w:rsidR="003150F2" w:rsidRPr="004D6716" w:rsidRDefault="008A1050" w:rsidP="003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3 чел./18,8%</w:t>
            </w:r>
            <w:r w:rsidR="003150F2" w:rsidRPr="004D6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50F2" w:rsidRPr="00762F79" w14:paraId="177D0B9A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0775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107D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8D6B" w14:textId="16EB279E" w:rsidR="003150F2" w:rsidRPr="004D6716" w:rsidRDefault="008A1050" w:rsidP="003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6 чел./37,5%</w:t>
            </w:r>
            <w:r w:rsidR="003150F2" w:rsidRPr="004D6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50F2" w:rsidRPr="00762F79" w14:paraId="744947F2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298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BE48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9A90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0 чел./ 0% </w:t>
            </w:r>
          </w:p>
        </w:tc>
      </w:tr>
      <w:tr w:rsidR="003150F2" w:rsidRPr="00762F79" w14:paraId="68D28188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139D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3BE3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8288" w14:textId="12914199" w:rsidR="003150F2" w:rsidRPr="004D6716" w:rsidRDefault="008A1050" w:rsidP="003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8 чел./50%</w:t>
            </w:r>
            <w:r w:rsidR="003150F2" w:rsidRPr="004D6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50F2" w:rsidRPr="00762F79" w14:paraId="75E80AE0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2E59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F468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3884" w14:textId="698E385C" w:rsidR="003150F2" w:rsidRPr="004D6716" w:rsidRDefault="008A1050" w:rsidP="003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19чел. /100%</w:t>
            </w:r>
          </w:p>
        </w:tc>
      </w:tr>
      <w:tr w:rsidR="003150F2" w:rsidRPr="00762F79" w14:paraId="24CB772B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2BEF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53B4" w14:textId="77777777" w:rsidR="003150F2" w:rsidRPr="004D6716" w:rsidRDefault="003150F2" w:rsidP="0031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52B3" w14:textId="101520F4" w:rsidR="003150F2" w:rsidRPr="004D6716" w:rsidRDefault="00E35300" w:rsidP="003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b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14 чел./</w:t>
            </w:r>
            <w:r w:rsidR="008A1050" w:rsidRPr="004D6716">
              <w:rPr>
                <w:rFonts w:ascii="Times New Roman" w:hAnsi="Times New Roman"/>
                <w:sz w:val="28"/>
                <w:szCs w:val="28"/>
              </w:rPr>
              <w:t>87,5</w:t>
            </w:r>
            <w:r w:rsidR="003150F2" w:rsidRPr="004D671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C1843" w:rsidRPr="00762F79" w14:paraId="3C87096B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73CE" w14:textId="77777777" w:rsidR="005C1843" w:rsidRPr="004D6716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6EBE" w14:textId="77777777" w:rsidR="005C1843" w:rsidRPr="004D6716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3EBF" w14:textId="77777777" w:rsidR="005C1843" w:rsidRPr="004D6716" w:rsidRDefault="003150F2" w:rsidP="008F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16 педагогов / 15</w:t>
            </w:r>
            <w:r w:rsidR="008A1050" w:rsidRPr="004D6716">
              <w:rPr>
                <w:rFonts w:ascii="Times New Roman" w:hAnsi="Times New Roman"/>
                <w:sz w:val="28"/>
                <w:szCs w:val="28"/>
              </w:rPr>
              <w:t>2</w:t>
            </w:r>
            <w:r w:rsidR="005C1843" w:rsidRPr="004D6716">
              <w:rPr>
                <w:rFonts w:ascii="Times New Roman" w:hAnsi="Times New Roman"/>
                <w:sz w:val="28"/>
                <w:szCs w:val="28"/>
              </w:rPr>
              <w:t xml:space="preserve"> воспитанников – 0,1</w:t>
            </w:r>
          </w:p>
        </w:tc>
      </w:tr>
      <w:tr w:rsidR="005C1843" w:rsidRPr="00762F79" w14:paraId="5839BD6F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143B" w14:textId="77777777" w:rsidR="005C1843" w:rsidRPr="004D6716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E46A" w14:textId="77777777" w:rsidR="005C1843" w:rsidRPr="004D6716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8D33" w14:textId="77777777" w:rsidR="005C1843" w:rsidRPr="004D6716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843" w:rsidRPr="00762F79" w14:paraId="63DDF954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3858" w14:textId="77777777" w:rsidR="005C1843" w:rsidRPr="004D6716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6CD3" w14:textId="77777777" w:rsidR="005C1843" w:rsidRPr="004D6716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Музыкального руководителя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A0DC" w14:textId="77777777" w:rsidR="005C1843" w:rsidRPr="004D6716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C1843" w:rsidRPr="00762F79" w14:paraId="74211C2A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EA73" w14:textId="77777777" w:rsidR="005C1843" w:rsidRPr="004D6716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1CF0" w14:textId="77777777" w:rsidR="005C1843" w:rsidRPr="004D6716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 xml:space="preserve">Инструктора по физической культуре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F0E3" w14:textId="77777777" w:rsidR="005C1843" w:rsidRPr="004D6716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4D671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C1843" w:rsidRPr="00762F79" w14:paraId="35546B89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6015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E3F7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 xml:space="preserve">Учителя-логопеда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4882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5C1843" w:rsidRPr="00762F79" w14:paraId="5C3B7B4F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251D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81CE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A57D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C1843" w:rsidRPr="00762F79" w14:paraId="0038B4F3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69CD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D116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1D52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5C1843" w:rsidRPr="00762F79" w14:paraId="7A929651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7FCF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lastRenderedPageBreak/>
              <w:t>1.15.6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DE27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 xml:space="preserve">Педагога-психолога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379E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C1843" w:rsidRPr="00762F79" w14:paraId="58FA24E0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8D2C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05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B29F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b/>
                <w:sz w:val="28"/>
                <w:szCs w:val="28"/>
              </w:rPr>
            </w:pPr>
            <w:r w:rsidRPr="008A1050">
              <w:rPr>
                <w:rFonts w:ascii="Times New Roman" w:hAnsi="Times New Roman"/>
                <w:b/>
                <w:sz w:val="28"/>
                <w:szCs w:val="28"/>
              </w:rPr>
              <w:t xml:space="preserve">Инфраструктура </w:t>
            </w:r>
          </w:p>
        </w:tc>
      </w:tr>
      <w:tr w:rsidR="005C1843" w:rsidRPr="00762F79" w14:paraId="00948DB9" w14:textId="77777777" w:rsidTr="003150F2">
        <w:trPr>
          <w:trHeight w:val="50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82D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FECF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2855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 xml:space="preserve">617, 88 </w:t>
            </w:r>
            <w:proofErr w:type="gramStart"/>
            <w:r w:rsidRPr="008A1050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gramEnd"/>
          </w:p>
          <w:p w14:paraId="43B136EA" w14:textId="159DE9F7" w:rsidR="005C1843" w:rsidRPr="008A1050" w:rsidRDefault="005C1843" w:rsidP="003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b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>/4,15 м2</w:t>
            </w:r>
            <w:bookmarkStart w:id="2" w:name="_GoBack"/>
            <w:bookmarkEnd w:id="2"/>
          </w:p>
        </w:tc>
      </w:tr>
      <w:tr w:rsidR="005C1843" w:rsidRPr="00762F79" w14:paraId="6CD5D20E" w14:textId="77777777" w:rsidTr="003150F2">
        <w:trPr>
          <w:trHeight w:val="989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9619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1726" w14:textId="77777777" w:rsidR="005C1843" w:rsidRPr="008A1050" w:rsidRDefault="005C1843" w:rsidP="0069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D87C" w14:textId="77777777" w:rsidR="005C1843" w:rsidRPr="008A1050" w:rsidRDefault="005C1843" w:rsidP="008F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>293,84 кв.м. /1,97 м2</w:t>
            </w:r>
          </w:p>
        </w:tc>
      </w:tr>
      <w:tr w:rsidR="005C1843" w:rsidRPr="00762F79" w14:paraId="6E114270" w14:textId="77777777" w:rsidTr="003150F2">
        <w:trPr>
          <w:trHeight w:val="408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4816" w14:textId="77777777" w:rsidR="005C1843" w:rsidRPr="008A1050" w:rsidRDefault="005C1843" w:rsidP="008C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6E80" w14:textId="77777777" w:rsidR="005C1843" w:rsidRPr="008A1050" w:rsidRDefault="005C1843" w:rsidP="008C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FDAA" w14:textId="77777777" w:rsidR="005C1843" w:rsidRPr="008A1050" w:rsidRDefault="005C1843" w:rsidP="008C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5C1843" w:rsidRPr="00762F79" w14:paraId="19FCAF7C" w14:textId="77777777" w:rsidTr="003150F2">
        <w:trPr>
          <w:trHeight w:val="414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C13E" w14:textId="77777777" w:rsidR="005C1843" w:rsidRPr="008A1050" w:rsidRDefault="005C1843" w:rsidP="008C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396B" w14:textId="77777777" w:rsidR="005C1843" w:rsidRPr="008A1050" w:rsidRDefault="005C1843" w:rsidP="008C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 xml:space="preserve">Наличие музыкального зала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AC2B" w14:textId="77777777" w:rsidR="005C1843" w:rsidRPr="008A1050" w:rsidRDefault="005C1843" w:rsidP="008C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5C1843" w:rsidRPr="00762F79" w14:paraId="1BDEE82D" w14:textId="77777777" w:rsidTr="003150F2">
        <w:trPr>
          <w:trHeight w:val="138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F4EE" w14:textId="77777777" w:rsidR="005C1843" w:rsidRPr="008A1050" w:rsidRDefault="005C1843" w:rsidP="008C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F503" w14:textId="77777777" w:rsidR="005C1843" w:rsidRPr="008A1050" w:rsidRDefault="005C1843" w:rsidP="008C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4C2C" w14:textId="77777777" w:rsidR="005C1843" w:rsidRPr="008A1050" w:rsidRDefault="005C1843" w:rsidP="008C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</w:rPr>
            </w:pPr>
            <w:r w:rsidRPr="008A105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14:paraId="517DBA4F" w14:textId="77777777" w:rsidR="00144041" w:rsidRPr="007D72CF" w:rsidRDefault="00144041" w:rsidP="00144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F61547B" w14:textId="77777777" w:rsidR="00144041" w:rsidRPr="007D72CF" w:rsidRDefault="004B5B0A" w:rsidP="00144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72CF">
        <w:rPr>
          <w:rFonts w:ascii="Times New Roman" w:hAnsi="Times New Roman" w:cs="Times New Roman"/>
          <w:sz w:val="28"/>
          <w:szCs w:val="28"/>
        </w:rPr>
        <w:t xml:space="preserve">         По сравнению с 20</w:t>
      </w:r>
      <w:r w:rsidR="008A1050" w:rsidRPr="007D72CF">
        <w:rPr>
          <w:rFonts w:ascii="Times New Roman" w:hAnsi="Times New Roman" w:cs="Times New Roman"/>
          <w:sz w:val="28"/>
          <w:szCs w:val="28"/>
        </w:rPr>
        <w:t>20</w:t>
      </w:r>
      <w:r w:rsidR="00144041" w:rsidRPr="007D72CF">
        <w:rPr>
          <w:rFonts w:ascii="Times New Roman" w:hAnsi="Times New Roman" w:cs="Times New Roman"/>
          <w:sz w:val="28"/>
          <w:szCs w:val="28"/>
        </w:rPr>
        <w:t xml:space="preserve"> годом в деятельности МОУ «НШДС №1» произошли изменения</w:t>
      </w:r>
      <w:r w:rsidR="005C1843" w:rsidRPr="007D72CF">
        <w:rPr>
          <w:rFonts w:ascii="Times New Roman" w:hAnsi="Times New Roman" w:cs="Times New Roman"/>
          <w:sz w:val="28"/>
          <w:szCs w:val="28"/>
        </w:rPr>
        <w:t>, на основе которых сделаны следующие выводы</w:t>
      </w:r>
      <w:r w:rsidR="00144041" w:rsidRPr="007D72CF">
        <w:rPr>
          <w:rFonts w:ascii="Times New Roman" w:hAnsi="Times New Roman" w:cs="Times New Roman"/>
          <w:sz w:val="28"/>
          <w:szCs w:val="28"/>
        </w:rPr>
        <w:t>:</w:t>
      </w:r>
    </w:p>
    <w:p w14:paraId="33F2EADF" w14:textId="77777777" w:rsidR="008246B9" w:rsidRPr="007D72CF" w:rsidRDefault="00144041" w:rsidP="0014404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D72CF">
        <w:rPr>
          <w:rFonts w:ascii="Times New Roman" w:hAnsi="Times New Roman" w:cs="Times New Roman"/>
          <w:sz w:val="28"/>
          <w:szCs w:val="28"/>
        </w:rPr>
        <w:t>-</w:t>
      </w:r>
      <w:r w:rsidR="00016CDE" w:rsidRPr="007D72CF">
        <w:rPr>
          <w:rFonts w:ascii="Times New Roman" w:hAnsi="Times New Roman" w:cs="Times New Roman"/>
          <w:sz w:val="28"/>
          <w:szCs w:val="28"/>
        </w:rPr>
        <w:t xml:space="preserve"> по</w:t>
      </w:r>
      <w:r w:rsidR="008A1050" w:rsidRPr="007D72CF">
        <w:rPr>
          <w:rFonts w:ascii="Times New Roman" w:hAnsi="Times New Roman" w:cs="Times New Roman"/>
          <w:sz w:val="28"/>
          <w:szCs w:val="28"/>
        </w:rPr>
        <w:t>нижение</w:t>
      </w:r>
      <w:r w:rsidR="00016CDE" w:rsidRPr="007D72CF">
        <w:rPr>
          <w:rFonts w:ascii="Times New Roman" w:hAnsi="Times New Roman" w:cs="Times New Roman"/>
          <w:sz w:val="28"/>
          <w:szCs w:val="28"/>
        </w:rPr>
        <w:t xml:space="preserve"> </w:t>
      </w:r>
      <w:r w:rsidR="008246B9" w:rsidRPr="007D72CF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6252D" w:rsidRPr="007D72CF">
        <w:rPr>
          <w:rFonts w:ascii="Times New Roman" w:hAnsi="Times New Roman" w:cs="Times New Roman"/>
          <w:sz w:val="28"/>
          <w:szCs w:val="28"/>
        </w:rPr>
        <w:t xml:space="preserve">количества воспитанников на </w:t>
      </w:r>
      <w:r w:rsidR="008A1050" w:rsidRPr="007D72CF">
        <w:rPr>
          <w:rFonts w:ascii="Times New Roman" w:hAnsi="Times New Roman" w:cs="Times New Roman"/>
          <w:sz w:val="28"/>
          <w:szCs w:val="28"/>
        </w:rPr>
        <w:t>1</w:t>
      </w:r>
      <w:r w:rsidR="00EE1C14" w:rsidRPr="007D7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B0A" w:rsidRPr="007D72CF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4B5B0A" w:rsidRPr="007D72CF">
        <w:rPr>
          <w:rFonts w:ascii="Times New Roman" w:hAnsi="Times New Roman" w:cs="Times New Roman"/>
          <w:sz w:val="28"/>
          <w:szCs w:val="28"/>
        </w:rPr>
        <w:t xml:space="preserve">, </w:t>
      </w:r>
      <w:r w:rsidR="008246B9" w:rsidRPr="007D72C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8A1050" w:rsidRPr="007D72CF">
        <w:rPr>
          <w:rFonts w:ascii="Times New Roman" w:hAnsi="Times New Roman" w:cs="Times New Roman"/>
          <w:sz w:val="28"/>
          <w:szCs w:val="28"/>
        </w:rPr>
        <w:t>снижения</w:t>
      </w:r>
      <w:r w:rsidR="008246B9" w:rsidRPr="007D72CF">
        <w:rPr>
          <w:rFonts w:ascii="Times New Roman" w:hAnsi="Times New Roman" w:cs="Times New Roman"/>
          <w:sz w:val="28"/>
          <w:szCs w:val="28"/>
        </w:rPr>
        <w:t xml:space="preserve"> </w:t>
      </w:r>
      <w:r w:rsidR="008246B9" w:rsidRPr="007D72CF">
        <w:rPr>
          <w:rFonts w:ascii="Times New Roman" w:hAnsi="Times New Roman"/>
          <w:sz w:val="28"/>
          <w:szCs w:val="28"/>
        </w:rPr>
        <w:t>численности воспитанников в возрасте от 3 до 7 лет;</w:t>
      </w:r>
    </w:p>
    <w:p w14:paraId="09292DFA" w14:textId="77777777" w:rsidR="00016CDE" w:rsidRPr="007D72CF" w:rsidRDefault="00016CDE" w:rsidP="00144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72CF">
        <w:rPr>
          <w:rFonts w:ascii="Times New Roman" w:hAnsi="Times New Roman" w:cs="Times New Roman"/>
          <w:sz w:val="28"/>
          <w:szCs w:val="28"/>
        </w:rPr>
        <w:t>- повышение о</w:t>
      </w:r>
      <w:r w:rsidRPr="007D72CF">
        <w:rPr>
          <w:rFonts w:ascii="Times New Roman" w:hAnsi="Times New Roman"/>
          <w:sz w:val="28"/>
          <w:szCs w:val="28"/>
        </w:rPr>
        <w:t xml:space="preserve">бщей численности педагогических работников на </w:t>
      </w:r>
      <w:r w:rsidR="008A1050" w:rsidRPr="007D72CF">
        <w:rPr>
          <w:rFonts w:ascii="Times New Roman" w:hAnsi="Times New Roman"/>
          <w:sz w:val="28"/>
          <w:szCs w:val="28"/>
        </w:rPr>
        <w:t>3</w:t>
      </w:r>
      <w:r w:rsidRPr="007D72CF">
        <w:rPr>
          <w:rFonts w:ascii="Times New Roman" w:hAnsi="Times New Roman"/>
          <w:sz w:val="28"/>
          <w:szCs w:val="28"/>
        </w:rPr>
        <w:t xml:space="preserve"> чел.;</w:t>
      </w:r>
    </w:p>
    <w:p w14:paraId="0BD595CF" w14:textId="77777777" w:rsidR="002E11F3" w:rsidRPr="007D72CF" w:rsidRDefault="008246B9" w:rsidP="00144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72CF">
        <w:rPr>
          <w:rFonts w:ascii="Times New Roman" w:hAnsi="Times New Roman" w:cs="Times New Roman"/>
          <w:sz w:val="28"/>
          <w:szCs w:val="28"/>
        </w:rPr>
        <w:t xml:space="preserve">- </w:t>
      </w:r>
      <w:r w:rsidR="002E11F3" w:rsidRPr="007D72CF">
        <w:rPr>
          <w:rFonts w:ascii="Times New Roman" w:hAnsi="Times New Roman"/>
          <w:sz w:val="28"/>
          <w:szCs w:val="28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  <w:r w:rsidR="007D72CF" w:rsidRPr="007D72CF">
        <w:rPr>
          <w:rFonts w:ascii="Times New Roman" w:hAnsi="Times New Roman"/>
          <w:sz w:val="28"/>
          <w:szCs w:val="28"/>
        </w:rPr>
        <w:t xml:space="preserve"> вырос 7,5дн. до 21,5дн.</w:t>
      </w:r>
    </w:p>
    <w:p w14:paraId="1BE0CC57" w14:textId="77777777" w:rsidR="007D72CF" w:rsidRPr="007D72CF" w:rsidRDefault="007D72CF" w:rsidP="00144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72CF">
        <w:rPr>
          <w:rFonts w:ascii="Times New Roman" w:hAnsi="Times New Roman"/>
          <w:sz w:val="28"/>
          <w:szCs w:val="28"/>
        </w:rPr>
        <w:t>- общая численность педагогических работников</w:t>
      </w:r>
      <w:r w:rsidRPr="007D72CF">
        <w:rPr>
          <w:rFonts w:ascii="Times New Roman" w:hAnsi="Times New Roman" w:cs="Times New Roman"/>
          <w:sz w:val="28"/>
          <w:szCs w:val="28"/>
        </w:rPr>
        <w:t xml:space="preserve"> выросла на 3чел. до 16педагогов;</w:t>
      </w:r>
    </w:p>
    <w:p w14:paraId="1A0BEA8B" w14:textId="77777777" w:rsidR="008246B9" w:rsidRPr="007D72CF" w:rsidRDefault="002E11F3" w:rsidP="0014404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D72CF">
        <w:rPr>
          <w:rFonts w:ascii="Times New Roman" w:hAnsi="Times New Roman" w:cs="Times New Roman"/>
          <w:sz w:val="28"/>
          <w:szCs w:val="28"/>
        </w:rPr>
        <w:t xml:space="preserve">- </w:t>
      </w:r>
      <w:r w:rsidR="008A1050" w:rsidRPr="007D72CF">
        <w:rPr>
          <w:rFonts w:ascii="Times New Roman" w:hAnsi="Times New Roman" w:cs="Times New Roman"/>
          <w:sz w:val="28"/>
          <w:szCs w:val="28"/>
        </w:rPr>
        <w:t>повышение</w:t>
      </w:r>
      <w:r w:rsidR="008246B9" w:rsidRPr="007D72CF">
        <w:rPr>
          <w:rFonts w:ascii="Times New Roman" w:hAnsi="Times New Roman" w:cs="Times New Roman"/>
          <w:sz w:val="28"/>
          <w:szCs w:val="28"/>
        </w:rPr>
        <w:t xml:space="preserve"> количества педагогов, имеющих</w:t>
      </w:r>
      <w:r w:rsidR="00016CDE" w:rsidRPr="007D72CF">
        <w:rPr>
          <w:rFonts w:ascii="Times New Roman" w:hAnsi="Times New Roman"/>
          <w:sz w:val="28"/>
          <w:szCs w:val="28"/>
        </w:rPr>
        <w:t xml:space="preserve"> высшее образование </w:t>
      </w:r>
      <w:r w:rsidR="008246B9" w:rsidRPr="007D72CF">
        <w:rPr>
          <w:rFonts w:ascii="Times New Roman" w:hAnsi="Times New Roman"/>
          <w:sz w:val="28"/>
          <w:szCs w:val="28"/>
        </w:rPr>
        <w:t>педа</w:t>
      </w:r>
      <w:r w:rsidR="00016CDE" w:rsidRPr="007D72CF">
        <w:rPr>
          <w:rFonts w:ascii="Times New Roman" w:hAnsi="Times New Roman"/>
          <w:sz w:val="28"/>
          <w:szCs w:val="28"/>
        </w:rPr>
        <w:t xml:space="preserve">гогической направленности – на </w:t>
      </w:r>
      <w:r w:rsidR="007D72CF" w:rsidRPr="007D72CF">
        <w:rPr>
          <w:rFonts w:ascii="Times New Roman" w:hAnsi="Times New Roman"/>
          <w:sz w:val="28"/>
          <w:szCs w:val="28"/>
        </w:rPr>
        <w:t>1</w:t>
      </w:r>
      <w:r w:rsidR="008246B9" w:rsidRPr="007D72CF">
        <w:rPr>
          <w:rFonts w:ascii="Times New Roman" w:hAnsi="Times New Roman"/>
          <w:sz w:val="28"/>
          <w:szCs w:val="28"/>
        </w:rPr>
        <w:t>чел.;</w:t>
      </w:r>
    </w:p>
    <w:p w14:paraId="56318E2B" w14:textId="77777777" w:rsidR="007D72CF" w:rsidRPr="007D72CF" w:rsidRDefault="007D72CF" w:rsidP="0014404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D72CF">
        <w:rPr>
          <w:rFonts w:ascii="Times New Roman" w:hAnsi="Times New Roman" w:cs="Times New Roman"/>
          <w:sz w:val="28"/>
          <w:szCs w:val="28"/>
        </w:rPr>
        <w:t>- повышение количества педагогов, имеющих</w:t>
      </w:r>
      <w:r w:rsidRPr="007D72CF">
        <w:rPr>
          <w:rFonts w:ascii="Times New Roman" w:hAnsi="Times New Roman"/>
          <w:sz w:val="28"/>
          <w:szCs w:val="28"/>
        </w:rPr>
        <w:t xml:space="preserve"> среднее профессиональное образование педагогической направленности на 1 чел.;</w:t>
      </w:r>
    </w:p>
    <w:p w14:paraId="4627DFE3" w14:textId="77777777" w:rsidR="008246B9" w:rsidRPr="007D72CF" w:rsidRDefault="00133009" w:rsidP="00144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72CF">
        <w:rPr>
          <w:rFonts w:ascii="Times New Roman" w:hAnsi="Times New Roman"/>
          <w:sz w:val="28"/>
          <w:szCs w:val="28"/>
        </w:rPr>
        <w:t xml:space="preserve">- </w:t>
      </w:r>
      <w:r w:rsidR="007D72CF" w:rsidRPr="007D72CF">
        <w:rPr>
          <w:rFonts w:ascii="Times New Roman" w:hAnsi="Times New Roman"/>
          <w:sz w:val="28"/>
          <w:szCs w:val="28"/>
        </w:rPr>
        <w:t>снижение</w:t>
      </w:r>
      <w:r w:rsidRPr="007D72CF">
        <w:rPr>
          <w:rFonts w:ascii="Times New Roman" w:hAnsi="Times New Roman"/>
          <w:sz w:val="28"/>
          <w:szCs w:val="28"/>
        </w:rPr>
        <w:t xml:space="preserve"> </w:t>
      </w:r>
      <w:r w:rsidRPr="007D72CF">
        <w:rPr>
          <w:rFonts w:ascii="Times New Roman" w:hAnsi="Times New Roman" w:cs="Times New Roman"/>
          <w:sz w:val="28"/>
          <w:szCs w:val="28"/>
        </w:rPr>
        <w:t xml:space="preserve">на </w:t>
      </w:r>
      <w:r w:rsidR="007D72CF" w:rsidRPr="007D72CF">
        <w:rPr>
          <w:rFonts w:ascii="Times New Roman" w:hAnsi="Times New Roman" w:cs="Times New Roman"/>
          <w:sz w:val="28"/>
          <w:szCs w:val="28"/>
        </w:rPr>
        <w:t>2,4</w:t>
      </w:r>
      <w:r w:rsidRPr="007D72CF">
        <w:rPr>
          <w:rFonts w:ascii="Times New Roman" w:hAnsi="Times New Roman" w:cs="Times New Roman"/>
          <w:sz w:val="28"/>
          <w:szCs w:val="28"/>
        </w:rPr>
        <w:t xml:space="preserve">% удельного веса численности </w:t>
      </w:r>
      <w:r w:rsidR="008246B9" w:rsidRPr="007D72CF">
        <w:rPr>
          <w:rFonts w:ascii="Times New Roman" w:hAnsi="Times New Roman" w:cs="Times New Roman"/>
          <w:sz w:val="28"/>
          <w:szCs w:val="28"/>
        </w:rPr>
        <w:t>педагогов, имеющих</w:t>
      </w:r>
      <w:r w:rsidRPr="007D72CF">
        <w:rPr>
          <w:rFonts w:ascii="Times New Roman" w:hAnsi="Times New Roman"/>
          <w:sz w:val="28"/>
          <w:szCs w:val="28"/>
        </w:rPr>
        <w:t xml:space="preserve"> квалификационную категорию </w:t>
      </w:r>
      <w:r w:rsidR="007D72CF" w:rsidRPr="007D72CF">
        <w:rPr>
          <w:rFonts w:ascii="Times New Roman" w:hAnsi="Times New Roman"/>
          <w:sz w:val="28"/>
          <w:szCs w:val="28"/>
        </w:rPr>
        <w:t>–</w:t>
      </w:r>
      <w:r w:rsidRPr="007D72CF">
        <w:rPr>
          <w:rFonts w:ascii="Times New Roman" w:hAnsi="Times New Roman"/>
          <w:sz w:val="28"/>
          <w:szCs w:val="28"/>
        </w:rPr>
        <w:t xml:space="preserve"> </w:t>
      </w:r>
      <w:r w:rsidRPr="007D72CF">
        <w:rPr>
          <w:rFonts w:ascii="Times New Roman" w:hAnsi="Times New Roman" w:cs="Times New Roman"/>
          <w:sz w:val="28"/>
          <w:szCs w:val="28"/>
        </w:rPr>
        <w:t>4</w:t>
      </w:r>
      <w:r w:rsidR="007D72CF" w:rsidRPr="007D72CF">
        <w:rPr>
          <w:rFonts w:ascii="Times New Roman" w:hAnsi="Times New Roman" w:cs="Times New Roman"/>
          <w:sz w:val="28"/>
          <w:szCs w:val="28"/>
        </w:rPr>
        <w:t>3,8</w:t>
      </w:r>
      <w:r w:rsidR="008246B9" w:rsidRPr="007D72CF">
        <w:rPr>
          <w:rFonts w:ascii="Times New Roman" w:hAnsi="Times New Roman" w:cs="Times New Roman"/>
          <w:sz w:val="28"/>
          <w:szCs w:val="28"/>
        </w:rPr>
        <w:t>%</w:t>
      </w:r>
      <w:r w:rsidRPr="007D72CF">
        <w:rPr>
          <w:rFonts w:ascii="Times New Roman" w:hAnsi="Times New Roman" w:cs="Times New Roman"/>
          <w:sz w:val="28"/>
          <w:szCs w:val="28"/>
        </w:rPr>
        <w:t xml:space="preserve"> (при </w:t>
      </w:r>
      <w:r w:rsidR="007D72CF" w:rsidRPr="007D72CF">
        <w:rPr>
          <w:rFonts w:ascii="Times New Roman" w:hAnsi="Times New Roman" w:cs="Times New Roman"/>
          <w:sz w:val="28"/>
          <w:szCs w:val="28"/>
        </w:rPr>
        <w:t>повышении</w:t>
      </w:r>
      <w:r w:rsidRPr="007D72CF">
        <w:rPr>
          <w:rFonts w:ascii="Times New Roman" w:hAnsi="Times New Roman" w:cs="Times New Roman"/>
          <w:sz w:val="28"/>
          <w:szCs w:val="28"/>
        </w:rPr>
        <w:t xml:space="preserve"> </w:t>
      </w:r>
      <w:r w:rsidR="007D72CF" w:rsidRPr="007D72CF">
        <w:rPr>
          <w:rFonts w:ascii="Times New Roman" w:hAnsi="Times New Roman" w:cs="Times New Roman"/>
          <w:sz w:val="28"/>
          <w:szCs w:val="28"/>
        </w:rPr>
        <w:t xml:space="preserve">на 1 чел. </w:t>
      </w:r>
      <w:r w:rsidRPr="007D72CF">
        <w:rPr>
          <w:rFonts w:ascii="Times New Roman" w:hAnsi="Times New Roman" w:cs="Times New Roman"/>
          <w:sz w:val="28"/>
          <w:szCs w:val="28"/>
        </w:rPr>
        <w:t xml:space="preserve">общей численности педагогов, имеющих квалификационную категорию – </w:t>
      </w:r>
      <w:r w:rsidR="007D72CF" w:rsidRPr="007D72CF">
        <w:rPr>
          <w:rFonts w:ascii="Times New Roman" w:hAnsi="Times New Roman" w:cs="Times New Roman"/>
          <w:sz w:val="28"/>
          <w:szCs w:val="28"/>
        </w:rPr>
        <w:t>7</w:t>
      </w:r>
      <w:r w:rsidRPr="007D72CF">
        <w:rPr>
          <w:rFonts w:ascii="Times New Roman" w:hAnsi="Times New Roman" w:cs="Times New Roman"/>
          <w:sz w:val="28"/>
          <w:szCs w:val="28"/>
        </w:rPr>
        <w:t xml:space="preserve"> чел.)</w:t>
      </w:r>
      <w:r w:rsidR="00E01720" w:rsidRPr="007D72CF">
        <w:rPr>
          <w:rFonts w:ascii="Times New Roman" w:hAnsi="Times New Roman" w:cs="Times New Roman"/>
          <w:sz w:val="28"/>
          <w:szCs w:val="28"/>
        </w:rPr>
        <w:t>;</w:t>
      </w:r>
    </w:p>
    <w:p w14:paraId="02C4E042" w14:textId="77777777" w:rsidR="008246B9" w:rsidRPr="007D72CF" w:rsidRDefault="00E01720" w:rsidP="0014404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D72CF">
        <w:rPr>
          <w:rFonts w:ascii="Times New Roman" w:hAnsi="Times New Roman" w:cs="Times New Roman"/>
          <w:sz w:val="28"/>
          <w:szCs w:val="28"/>
        </w:rPr>
        <w:t>- у</w:t>
      </w:r>
      <w:r w:rsidR="007D72CF" w:rsidRPr="007D72CF">
        <w:rPr>
          <w:rFonts w:ascii="Times New Roman" w:hAnsi="Times New Roman" w:cs="Times New Roman"/>
          <w:sz w:val="28"/>
          <w:szCs w:val="28"/>
        </w:rPr>
        <w:t>меньшение</w:t>
      </w:r>
      <w:r w:rsidRPr="007D72CF">
        <w:rPr>
          <w:rFonts w:ascii="Times New Roman" w:hAnsi="Times New Roman" w:cs="Times New Roman"/>
          <w:sz w:val="28"/>
          <w:szCs w:val="28"/>
        </w:rPr>
        <w:t xml:space="preserve"> </w:t>
      </w:r>
      <w:r w:rsidRPr="007D72CF">
        <w:rPr>
          <w:rFonts w:ascii="Times New Roman" w:hAnsi="Times New Roman"/>
          <w:sz w:val="28"/>
          <w:szCs w:val="28"/>
        </w:rPr>
        <w:t>численности педагогических, педагогический стаж работы которых составляет до 5 лет</w:t>
      </w:r>
      <w:r w:rsidR="00133009" w:rsidRPr="007D72CF">
        <w:rPr>
          <w:rFonts w:ascii="Times New Roman" w:hAnsi="Times New Roman"/>
          <w:sz w:val="28"/>
          <w:szCs w:val="28"/>
        </w:rPr>
        <w:t xml:space="preserve">, - на </w:t>
      </w:r>
      <w:r w:rsidR="007D72CF" w:rsidRPr="007D72CF">
        <w:rPr>
          <w:rFonts w:ascii="Times New Roman" w:hAnsi="Times New Roman"/>
          <w:sz w:val="28"/>
          <w:szCs w:val="28"/>
        </w:rPr>
        <w:t>2</w:t>
      </w:r>
      <w:r w:rsidR="00133009" w:rsidRPr="007D72CF">
        <w:rPr>
          <w:rFonts w:ascii="Times New Roman" w:hAnsi="Times New Roman"/>
          <w:sz w:val="28"/>
          <w:szCs w:val="28"/>
        </w:rPr>
        <w:t xml:space="preserve"> чел.</w:t>
      </w:r>
      <w:r w:rsidRPr="007D72CF">
        <w:rPr>
          <w:rFonts w:ascii="Times New Roman" w:hAnsi="Times New Roman"/>
          <w:sz w:val="28"/>
          <w:szCs w:val="28"/>
        </w:rPr>
        <w:t>;</w:t>
      </w:r>
    </w:p>
    <w:p w14:paraId="55DC00D1" w14:textId="77777777" w:rsidR="00E01720" w:rsidRPr="007D72CF" w:rsidRDefault="00E01720" w:rsidP="0014404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D72CF">
        <w:rPr>
          <w:rFonts w:ascii="Times New Roman" w:hAnsi="Times New Roman"/>
          <w:sz w:val="28"/>
          <w:szCs w:val="28"/>
        </w:rPr>
        <w:t xml:space="preserve">- </w:t>
      </w:r>
      <w:r w:rsidR="007D72CF" w:rsidRPr="007D72CF">
        <w:rPr>
          <w:rFonts w:ascii="Times New Roman" w:hAnsi="Times New Roman"/>
          <w:sz w:val="28"/>
          <w:szCs w:val="28"/>
        </w:rPr>
        <w:t>увеличение</w:t>
      </w:r>
      <w:r w:rsidR="00133009" w:rsidRPr="007D72CF">
        <w:rPr>
          <w:rFonts w:ascii="Times New Roman" w:hAnsi="Times New Roman"/>
          <w:sz w:val="28"/>
          <w:szCs w:val="28"/>
        </w:rPr>
        <w:t xml:space="preserve"> количества </w:t>
      </w:r>
      <w:r w:rsidRPr="007D72CF">
        <w:rPr>
          <w:rFonts w:ascii="Times New Roman" w:hAnsi="Times New Roman"/>
          <w:sz w:val="28"/>
          <w:szCs w:val="28"/>
        </w:rPr>
        <w:t>педагогических работников</w:t>
      </w:r>
      <w:r w:rsidR="00133009" w:rsidRPr="007D72CF">
        <w:rPr>
          <w:rFonts w:ascii="Times New Roman" w:hAnsi="Times New Roman"/>
          <w:sz w:val="28"/>
          <w:szCs w:val="28"/>
        </w:rPr>
        <w:t>, педагогический стаж работы которых составляет</w:t>
      </w:r>
      <w:r w:rsidRPr="007D72CF">
        <w:rPr>
          <w:rFonts w:ascii="Times New Roman" w:hAnsi="Times New Roman"/>
          <w:sz w:val="28"/>
          <w:szCs w:val="28"/>
        </w:rPr>
        <w:t xml:space="preserve"> </w:t>
      </w:r>
      <w:r w:rsidR="00133009" w:rsidRPr="007D72CF">
        <w:rPr>
          <w:rFonts w:ascii="Times New Roman" w:hAnsi="Times New Roman"/>
          <w:sz w:val="28"/>
          <w:szCs w:val="28"/>
        </w:rPr>
        <w:t xml:space="preserve">свыше </w:t>
      </w:r>
      <w:r w:rsidRPr="007D72CF">
        <w:rPr>
          <w:rFonts w:ascii="Times New Roman" w:hAnsi="Times New Roman"/>
          <w:sz w:val="28"/>
          <w:szCs w:val="28"/>
        </w:rPr>
        <w:t>30 лет</w:t>
      </w:r>
      <w:r w:rsidR="00133009" w:rsidRPr="007D72CF">
        <w:rPr>
          <w:rFonts w:ascii="Times New Roman" w:hAnsi="Times New Roman"/>
          <w:sz w:val="28"/>
          <w:szCs w:val="28"/>
        </w:rPr>
        <w:t xml:space="preserve"> – на </w:t>
      </w:r>
      <w:r w:rsidR="007D72CF" w:rsidRPr="007D72CF">
        <w:rPr>
          <w:rFonts w:ascii="Times New Roman" w:hAnsi="Times New Roman"/>
          <w:sz w:val="28"/>
          <w:szCs w:val="28"/>
        </w:rPr>
        <w:t>3</w:t>
      </w:r>
      <w:r w:rsidR="00133009" w:rsidRPr="007D72CF">
        <w:rPr>
          <w:rFonts w:ascii="Times New Roman" w:hAnsi="Times New Roman"/>
          <w:sz w:val="28"/>
          <w:szCs w:val="28"/>
        </w:rPr>
        <w:t xml:space="preserve"> чел.</w:t>
      </w:r>
      <w:r w:rsidRPr="007D72CF">
        <w:rPr>
          <w:rFonts w:ascii="Times New Roman" w:hAnsi="Times New Roman"/>
          <w:sz w:val="28"/>
          <w:szCs w:val="28"/>
        </w:rPr>
        <w:t>;</w:t>
      </w:r>
    </w:p>
    <w:p w14:paraId="74183EA5" w14:textId="77777777" w:rsidR="00E01720" w:rsidRPr="007D72CF" w:rsidRDefault="00E01720" w:rsidP="0014404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D72CF">
        <w:rPr>
          <w:rFonts w:ascii="Times New Roman" w:hAnsi="Times New Roman"/>
          <w:sz w:val="28"/>
          <w:szCs w:val="28"/>
        </w:rPr>
        <w:t>- у</w:t>
      </w:r>
      <w:r w:rsidR="00133009" w:rsidRPr="007D72CF">
        <w:rPr>
          <w:rFonts w:ascii="Times New Roman" w:hAnsi="Times New Roman"/>
          <w:sz w:val="28"/>
          <w:szCs w:val="28"/>
        </w:rPr>
        <w:t xml:space="preserve">меньшение удельного веса численности </w:t>
      </w:r>
      <w:r w:rsidRPr="007D72CF">
        <w:rPr>
          <w:rFonts w:ascii="Times New Roman" w:hAnsi="Times New Roman"/>
          <w:sz w:val="28"/>
          <w:szCs w:val="28"/>
        </w:rPr>
        <w:t xml:space="preserve">педагогических работников в возрасте от 55 лет на </w:t>
      </w:r>
      <w:r w:rsidR="007D72CF" w:rsidRPr="007D72CF">
        <w:rPr>
          <w:rFonts w:ascii="Times New Roman" w:hAnsi="Times New Roman"/>
          <w:sz w:val="28"/>
          <w:szCs w:val="28"/>
        </w:rPr>
        <w:t>2 чел. (3</w:t>
      </w:r>
      <w:r w:rsidR="00133009" w:rsidRPr="007D72CF">
        <w:rPr>
          <w:rFonts w:ascii="Times New Roman" w:hAnsi="Times New Roman"/>
          <w:sz w:val="28"/>
          <w:szCs w:val="28"/>
        </w:rPr>
        <w:t>,8%</w:t>
      </w:r>
      <w:r w:rsidR="007D72CF" w:rsidRPr="007D72CF">
        <w:rPr>
          <w:rFonts w:ascii="Times New Roman" w:hAnsi="Times New Roman"/>
          <w:sz w:val="28"/>
          <w:szCs w:val="28"/>
        </w:rPr>
        <w:t>)</w:t>
      </w:r>
      <w:r w:rsidR="00133009" w:rsidRPr="007D72CF">
        <w:rPr>
          <w:rFonts w:ascii="Times New Roman" w:hAnsi="Times New Roman"/>
          <w:sz w:val="28"/>
          <w:szCs w:val="28"/>
        </w:rPr>
        <w:t xml:space="preserve"> - </w:t>
      </w:r>
      <w:r w:rsidR="007D72CF" w:rsidRPr="007D72CF">
        <w:rPr>
          <w:rFonts w:ascii="Times New Roman" w:hAnsi="Times New Roman"/>
          <w:sz w:val="28"/>
          <w:szCs w:val="28"/>
        </w:rPr>
        <w:t>50</w:t>
      </w:r>
      <w:r w:rsidRPr="007D72CF">
        <w:rPr>
          <w:rFonts w:ascii="Times New Roman" w:hAnsi="Times New Roman"/>
          <w:sz w:val="28"/>
          <w:szCs w:val="28"/>
        </w:rPr>
        <w:t>%;</w:t>
      </w:r>
    </w:p>
    <w:p w14:paraId="61284649" w14:textId="77777777" w:rsidR="007D72CF" w:rsidRPr="007D72CF" w:rsidRDefault="007D72CF" w:rsidP="0014404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D72CF">
        <w:rPr>
          <w:rFonts w:ascii="Times New Roman" w:hAnsi="Times New Roman"/>
          <w:sz w:val="28"/>
          <w:szCs w:val="28"/>
        </w:rPr>
        <w:t>- увеличение удельного веса численности педагогических и административных работников, прошедших за последние 5 лет повышение квалификации/профессиональную переподготовку по профилю, до 100%.</w:t>
      </w:r>
    </w:p>
    <w:sectPr w:rsidR="007D72CF" w:rsidRPr="007D72CF" w:rsidSect="00CC67F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F83"/>
    <w:multiLevelType w:val="hybridMultilevel"/>
    <w:tmpl w:val="0172AEA4"/>
    <w:lvl w:ilvl="0" w:tplc="09B47D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115D6"/>
    <w:multiLevelType w:val="hybridMultilevel"/>
    <w:tmpl w:val="BE0C6522"/>
    <w:lvl w:ilvl="0" w:tplc="8C56431A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3C66"/>
    <w:multiLevelType w:val="multilevel"/>
    <w:tmpl w:val="E402B8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3240"/>
      </w:pPr>
      <w:rPr>
        <w:rFonts w:hint="default"/>
      </w:rPr>
    </w:lvl>
  </w:abstractNum>
  <w:abstractNum w:abstractNumId="3" w15:restartNumberingAfterBreak="0">
    <w:nsid w:val="139F6E70"/>
    <w:multiLevelType w:val="hybridMultilevel"/>
    <w:tmpl w:val="9C30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DE0"/>
    <w:multiLevelType w:val="hybridMultilevel"/>
    <w:tmpl w:val="C504C8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832D4B"/>
    <w:multiLevelType w:val="hybridMultilevel"/>
    <w:tmpl w:val="A380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A35B7"/>
    <w:multiLevelType w:val="hybridMultilevel"/>
    <w:tmpl w:val="ED50AB9A"/>
    <w:lvl w:ilvl="0" w:tplc="98BE602C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522ED7"/>
    <w:multiLevelType w:val="hybridMultilevel"/>
    <w:tmpl w:val="4AFAA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0A4A50"/>
    <w:multiLevelType w:val="hybridMultilevel"/>
    <w:tmpl w:val="69B8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A3585"/>
    <w:multiLevelType w:val="multilevel"/>
    <w:tmpl w:val="2CC28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80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686DE4"/>
    <w:multiLevelType w:val="hybridMultilevel"/>
    <w:tmpl w:val="7C006C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F565E"/>
    <w:multiLevelType w:val="hybridMultilevel"/>
    <w:tmpl w:val="286AE580"/>
    <w:lvl w:ilvl="0" w:tplc="101410B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7690"/>
    <w:multiLevelType w:val="hybridMultilevel"/>
    <w:tmpl w:val="4E6CE5B8"/>
    <w:lvl w:ilvl="0" w:tplc="91AE4B6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5785A3F"/>
    <w:multiLevelType w:val="hybridMultilevel"/>
    <w:tmpl w:val="48042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44FDE"/>
    <w:multiLevelType w:val="hybridMultilevel"/>
    <w:tmpl w:val="346694C6"/>
    <w:lvl w:ilvl="0" w:tplc="118ED99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4784673D"/>
    <w:multiLevelType w:val="hybridMultilevel"/>
    <w:tmpl w:val="B81C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97403"/>
    <w:multiLevelType w:val="hybridMultilevel"/>
    <w:tmpl w:val="595E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269DB"/>
    <w:multiLevelType w:val="hybridMultilevel"/>
    <w:tmpl w:val="4E6CE5B8"/>
    <w:lvl w:ilvl="0" w:tplc="91AE4B6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5BB277D6"/>
    <w:multiLevelType w:val="hybridMultilevel"/>
    <w:tmpl w:val="F7E2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9644C"/>
    <w:multiLevelType w:val="hybridMultilevel"/>
    <w:tmpl w:val="5DAC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15FEB"/>
    <w:multiLevelType w:val="hybridMultilevel"/>
    <w:tmpl w:val="D46E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E3542"/>
    <w:multiLevelType w:val="hybridMultilevel"/>
    <w:tmpl w:val="52108C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A4CBD"/>
    <w:multiLevelType w:val="hybridMultilevel"/>
    <w:tmpl w:val="409E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418E5"/>
    <w:multiLevelType w:val="hybridMultilevel"/>
    <w:tmpl w:val="D2A224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74608"/>
    <w:multiLevelType w:val="hybridMultilevel"/>
    <w:tmpl w:val="0ABE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144FD"/>
    <w:multiLevelType w:val="hybridMultilevel"/>
    <w:tmpl w:val="A9129CE8"/>
    <w:lvl w:ilvl="0" w:tplc="5BBEE9E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 w15:restartNumberingAfterBreak="0">
    <w:nsid w:val="77066271"/>
    <w:multiLevelType w:val="hybridMultilevel"/>
    <w:tmpl w:val="DC8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41FEB"/>
    <w:multiLevelType w:val="hybridMultilevel"/>
    <w:tmpl w:val="9FF4F076"/>
    <w:lvl w:ilvl="0" w:tplc="7138D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7"/>
  </w:num>
  <w:num w:numId="8">
    <w:abstractNumId w:val="25"/>
  </w:num>
  <w:num w:numId="9">
    <w:abstractNumId w:val="3"/>
  </w:num>
  <w:num w:numId="10">
    <w:abstractNumId w:val="8"/>
  </w:num>
  <w:num w:numId="11">
    <w:abstractNumId w:val="20"/>
  </w:num>
  <w:num w:numId="12">
    <w:abstractNumId w:val="5"/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1"/>
  </w:num>
  <w:num w:numId="18">
    <w:abstractNumId w:val="27"/>
  </w:num>
  <w:num w:numId="19">
    <w:abstractNumId w:val="19"/>
  </w:num>
  <w:num w:numId="20">
    <w:abstractNumId w:val="6"/>
  </w:num>
  <w:num w:numId="21">
    <w:abstractNumId w:val="18"/>
  </w:num>
  <w:num w:numId="22">
    <w:abstractNumId w:val="26"/>
  </w:num>
  <w:num w:numId="23">
    <w:abstractNumId w:val="2"/>
  </w:num>
  <w:num w:numId="24">
    <w:abstractNumId w:val="10"/>
  </w:num>
  <w:num w:numId="25">
    <w:abstractNumId w:val="14"/>
  </w:num>
  <w:num w:numId="26">
    <w:abstractNumId w:val="11"/>
  </w:num>
  <w:num w:numId="27">
    <w:abstractNumId w:val="13"/>
  </w:num>
  <w:num w:numId="28">
    <w:abstractNumId w:val="22"/>
  </w:num>
  <w:num w:numId="29">
    <w:abstractNumId w:val="2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041"/>
    <w:rsid w:val="00016CDE"/>
    <w:rsid w:val="00022044"/>
    <w:rsid w:val="00041B5F"/>
    <w:rsid w:val="000516C1"/>
    <w:rsid w:val="00081AC6"/>
    <w:rsid w:val="000A06CA"/>
    <w:rsid w:val="000B2A40"/>
    <w:rsid w:val="000C07EC"/>
    <w:rsid w:val="000F5AF6"/>
    <w:rsid w:val="000F63D5"/>
    <w:rsid w:val="001071F2"/>
    <w:rsid w:val="00127855"/>
    <w:rsid w:val="001305A8"/>
    <w:rsid w:val="00133009"/>
    <w:rsid w:val="00144041"/>
    <w:rsid w:val="001470F5"/>
    <w:rsid w:val="001756AC"/>
    <w:rsid w:val="001775D3"/>
    <w:rsid w:val="00177FF2"/>
    <w:rsid w:val="00190177"/>
    <w:rsid w:val="001B6092"/>
    <w:rsid w:val="00205C7F"/>
    <w:rsid w:val="0022404C"/>
    <w:rsid w:val="00224749"/>
    <w:rsid w:val="00227A89"/>
    <w:rsid w:val="002408E7"/>
    <w:rsid w:val="00251631"/>
    <w:rsid w:val="00261F25"/>
    <w:rsid w:val="00282188"/>
    <w:rsid w:val="00282E1B"/>
    <w:rsid w:val="00290150"/>
    <w:rsid w:val="002903CA"/>
    <w:rsid w:val="002C0E8D"/>
    <w:rsid w:val="002C17D3"/>
    <w:rsid w:val="002D621E"/>
    <w:rsid w:val="002E11F3"/>
    <w:rsid w:val="00303CA0"/>
    <w:rsid w:val="00304E80"/>
    <w:rsid w:val="00310D14"/>
    <w:rsid w:val="0031394C"/>
    <w:rsid w:val="003150F2"/>
    <w:rsid w:val="00327695"/>
    <w:rsid w:val="00331B48"/>
    <w:rsid w:val="00336E26"/>
    <w:rsid w:val="00366922"/>
    <w:rsid w:val="003742E8"/>
    <w:rsid w:val="0037680F"/>
    <w:rsid w:val="003771BD"/>
    <w:rsid w:val="00383BA9"/>
    <w:rsid w:val="00394B3D"/>
    <w:rsid w:val="003A783E"/>
    <w:rsid w:val="003B23D0"/>
    <w:rsid w:val="003B49BF"/>
    <w:rsid w:val="003D49F3"/>
    <w:rsid w:val="003F496B"/>
    <w:rsid w:val="00404ACC"/>
    <w:rsid w:val="0041653B"/>
    <w:rsid w:val="0046469A"/>
    <w:rsid w:val="00470366"/>
    <w:rsid w:val="004B21CB"/>
    <w:rsid w:val="004B5B0A"/>
    <w:rsid w:val="004C294D"/>
    <w:rsid w:val="004D0B8B"/>
    <w:rsid w:val="004D6716"/>
    <w:rsid w:val="00504B79"/>
    <w:rsid w:val="005074C8"/>
    <w:rsid w:val="005113AF"/>
    <w:rsid w:val="005113F8"/>
    <w:rsid w:val="00517FA5"/>
    <w:rsid w:val="00530384"/>
    <w:rsid w:val="00531E29"/>
    <w:rsid w:val="005854FA"/>
    <w:rsid w:val="005B4E00"/>
    <w:rsid w:val="005C1843"/>
    <w:rsid w:val="005C1E93"/>
    <w:rsid w:val="005E3D34"/>
    <w:rsid w:val="005E7ABE"/>
    <w:rsid w:val="005F29BD"/>
    <w:rsid w:val="0060534D"/>
    <w:rsid w:val="00642502"/>
    <w:rsid w:val="006516A7"/>
    <w:rsid w:val="0065587B"/>
    <w:rsid w:val="00670DFD"/>
    <w:rsid w:val="00671878"/>
    <w:rsid w:val="00673134"/>
    <w:rsid w:val="006910D8"/>
    <w:rsid w:val="006B078F"/>
    <w:rsid w:val="006E66B1"/>
    <w:rsid w:val="006E6EFD"/>
    <w:rsid w:val="0070314C"/>
    <w:rsid w:val="00720CE5"/>
    <w:rsid w:val="00743B6E"/>
    <w:rsid w:val="00762F79"/>
    <w:rsid w:val="00764DA7"/>
    <w:rsid w:val="007840E2"/>
    <w:rsid w:val="007A78E4"/>
    <w:rsid w:val="007B50BE"/>
    <w:rsid w:val="007D1A22"/>
    <w:rsid w:val="007D72CF"/>
    <w:rsid w:val="007F06B2"/>
    <w:rsid w:val="007F083C"/>
    <w:rsid w:val="00811391"/>
    <w:rsid w:val="008246B9"/>
    <w:rsid w:val="0083123B"/>
    <w:rsid w:val="0083445A"/>
    <w:rsid w:val="00847E1C"/>
    <w:rsid w:val="008707A3"/>
    <w:rsid w:val="00875803"/>
    <w:rsid w:val="008A1050"/>
    <w:rsid w:val="008A743A"/>
    <w:rsid w:val="008B1DDC"/>
    <w:rsid w:val="008C12AC"/>
    <w:rsid w:val="008C61F9"/>
    <w:rsid w:val="008D4B45"/>
    <w:rsid w:val="008D4FA9"/>
    <w:rsid w:val="008D74CF"/>
    <w:rsid w:val="008E001A"/>
    <w:rsid w:val="008F2A60"/>
    <w:rsid w:val="008F4273"/>
    <w:rsid w:val="008F6145"/>
    <w:rsid w:val="008F7090"/>
    <w:rsid w:val="00906633"/>
    <w:rsid w:val="009072BB"/>
    <w:rsid w:val="00921E5D"/>
    <w:rsid w:val="0095054B"/>
    <w:rsid w:val="00966F59"/>
    <w:rsid w:val="009727B0"/>
    <w:rsid w:val="00980F53"/>
    <w:rsid w:val="00992AB9"/>
    <w:rsid w:val="0099618D"/>
    <w:rsid w:val="009A4944"/>
    <w:rsid w:val="009B1D48"/>
    <w:rsid w:val="009C2FAD"/>
    <w:rsid w:val="009D1E0A"/>
    <w:rsid w:val="009E1B7E"/>
    <w:rsid w:val="009E3216"/>
    <w:rsid w:val="009F38DB"/>
    <w:rsid w:val="00A02DF4"/>
    <w:rsid w:val="00A1190E"/>
    <w:rsid w:val="00A13BCD"/>
    <w:rsid w:val="00A14339"/>
    <w:rsid w:val="00A16D82"/>
    <w:rsid w:val="00A25226"/>
    <w:rsid w:val="00A3361B"/>
    <w:rsid w:val="00A54D4D"/>
    <w:rsid w:val="00A60085"/>
    <w:rsid w:val="00A62A11"/>
    <w:rsid w:val="00A83D06"/>
    <w:rsid w:val="00A85A10"/>
    <w:rsid w:val="00AB4936"/>
    <w:rsid w:val="00AE4751"/>
    <w:rsid w:val="00B2771C"/>
    <w:rsid w:val="00B32EB9"/>
    <w:rsid w:val="00B46B6B"/>
    <w:rsid w:val="00B6252D"/>
    <w:rsid w:val="00B86735"/>
    <w:rsid w:val="00B95EC7"/>
    <w:rsid w:val="00BB0956"/>
    <w:rsid w:val="00BB4C3D"/>
    <w:rsid w:val="00BC07B3"/>
    <w:rsid w:val="00BE7E4C"/>
    <w:rsid w:val="00BF35D3"/>
    <w:rsid w:val="00C0439D"/>
    <w:rsid w:val="00C166AE"/>
    <w:rsid w:val="00C203F8"/>
    <w:rsid w:val="00C24EB9"/>
    <w:rsid w:val="00C40F8A"/>
    <w:rsid w:val="00C42C91"/>
    <w:rsid w:val="00C662DD"/>
    <w:rsid w:val="00C86FF3"/>
    <w:rsid w:val="00CA32B9"/>
    <w:rsid w:val="00CC3C06"/>
    <w:rsid w:val="00CC3F6C"/>
    <w:rsid w:val="00CC67F6"/>
    <w:rsid w:val="00CD1608"/>
    <w:rsid w:val="00CD3A40"/>
    <w:rsid w:val="00CE22AD"/>
    <w:rsid w:val="00CF4FA6"/>
    <w:rsid w:val="00D00B04"/>
    <w:rsid w:val="00D07B37"/>
    <w:rsid w:val="00D07BBF"/>
    <w:rsid w:val="00D85CE4"/>
    <w:rsid w:val="00DB0AB2"/>
    <w:rsid w:val="00DC0282"/>
    <w:rsid w:val="00DD0538"/>
    <w:rsid w:val="00DE0252"/>
    <w:rsid w:val="00E01720"/>
    <w:rsid w:val="00E11033"/>
    <w:rsid w:val="00E35300"/>
    <w:rsid w:val="00E4170F"/>
    <w:rsid w:val="00E422FA"/>
    <w:rsid w:val="00E470C4"/>
    <w:rsid w:val="00E52AB8"/>
    <w:rsid w:val="00E749E6"/>
    <w:rsid w:val="00E81603"/>
    <w:rsid w:val="00E95CAA"/>
    <w:rsid w:val="00E96745"/>
    <w:rsid w:val="00EC4F1F"/>
    <w:rsid w:val="00EE1C14"/>
    <w:rsid w:val="00EE41A4"/>
    <w:rsid w:val="00EF43F5"/>
    <w:rsid w:val="00F06F96"/>
    <w:rsid w:val="00F13080"/>
    <w:rsid w:val="00F220A5"/>
    <w:rsid w:val="00F27A97"/>
    <w:rsid w:val="00F41404"/>
    <w:rsid w:val="00F60477"/>
    <w:rsid w:val="00F61E4C"/>
    <w:rsid w:val="00F75B8D"/>
    <w:rsid w:val="00F862C4"/>
    <w:rsid w:val="00FA75C0"/>
    <w:rsid w:val="00FB14F6"/>
    <w:rsid w:val="00FE12D3"/>
    <w:rsid w:val="00FE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38"/>
        <o:r id="V:Rule2" type="connector" idref="#_x0000_s1055"/>
        <o:r id="V:Rule3" type="connector" idref="#_x0000_s1067"/>
        <o:r id="V:Rule4" type="connector" idref="#_x0000_s1037"/>
        <o:r id="V:Rule5" type="connector" idref="#_x0000_s1069"/>
        <o:r id="V:Rule6" type="connector" idref="#_x0000_s1074"/>
        <o:r id="V:Rule7" type="connector" idref="#_x0000_s1065"/>
        <o:r id="V:Rule8" type="connector" idref="#_x0000_s1091"/>
        <o:r id="V:Rule9" type="connector" idref="#_x0000_s1087"/>
        <o:r id="V:Rule10" type="connector" idref="#_x0000_s1062"/>
        <o:r id="V:Rule11" type="connector" idref="#_x0000_s1086"/>
        <o:r id="V:Rule12" type="connector" idref="#_x0000_s1075"/>
        <o:r id="V:Rule13" type="connector" idref="#_x0000_s1090"/>
        <o:r id="V:Rule14" type="connector" idref="#_x0000_s1058"/>
        <o:r id="V:Rule15" type="connector" idref="#_x0000_s1071"/>
        <o:r id="V:Rule16" type="connector" idref="#_x0000_s1073"/>
        <o:r id="V:Rule17" type="connector" idref="#_x0000_s1092"/>
        <o:r id="V:Rule18" type="connector" idref="#_x0000_s1076"/>
        <o:r id="V:Rule19" type="connector" idref="#_x0000_s1066"/>
        <o:r id="V:Rule20" type="connector" idref="#_x0000_s1064"/>
        <o:r id="V:Rule21" type="connector" idref="#_x0000_s1077"/>
        <o:r id="V:Rule22" type="connector" idref="#_x0000_s1078"/>
        <o:r id="V:Rule23" type="connector" idref="#_x0000_s1063"/>
        <o:r id="V:Rule24" type="connector" idref="#_x0000_s1084"/>
        <o:r id="V:Rule25" type="connector" idref="#_x0000_s1036"/>
        <o:r id="V:Rule26" type="connector" idref="#_x0000_s1081"/>
        <o:r id="V:Rule27" type="connector" idref="#_x0000_s1072"/>
        <o:r id="V:Rule28" type="connector" idref="#_x0000_s1082"/>
        <o:r id="V:Rule29" type="connector" idref="#_x0000_s1088"/>
        <o:r id="V:Rule30" type="connector" idref="#_x0000_s1085"/>
        <o:r id="V:Rule31" type="connector" idref="#_x0000_s1080"/>
        <o:r id="V:Rule32" type="connector" idref="#_x0000_s1061"/>
        <o:r id="V:Rule33" type="connector" idref="#_x0000_s1089"/>
        <o:r id="V:Rule34" type="connector" idref="#_x0000_s1068"/>
        <o:r id="V:Rule35" type="connector" idref="#_x0000_s1057"/>
        <o:r id="V:Rule36" type="connector" idref="#_x0000_s1054"/>
        <o:r id="V:Rule37" type="connector" idref="#_x0000_s1059"/>
        <o:r id="V:Rule38" type="connector" idref="#_x0000_s1083"/>
        <o:r id="V:Rule39" type="connector" idref="#_x0000_s1070"/>
        <o:r id="V:Rule40" type="connector" idref="#_x0000_s1079"/>
        <o:r id="V:Rule41" type="connector" idref="#_x0000_s1053"/>
        <o:r id="V:Rule42" type="connector" idref="#_x0000_s1056"/>
        <o:r id="V:Rule43" type="connector" idref="#_x0000_s1060"/>
      </o:rules>
    </o:shapelayout>
  </w:shapeDefaults>
  <w:decimalSymbol w:val=","/>
  <w:listSeparator w:val=";"/>
  <w14:docId w14:val="19C97EDC"/>
  <w15:docId w15:val="{1BB8D5DD-9400-409B-B902-F399C1E1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226"/>
  </w:style>
  <w:style w:type="paragraph" w:styleId="1">
    <w:name w:val="heading 1"/>
    <w:basedOn w:val="a"/>
    <w:next w:val="a"/>
    <w:link w:val="10"/>
    <w:uiPriority w:val="9"/>
    <w:qFormat/>
    <w:rsid w:val="00144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4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40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4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144041"/>
    <w:pPr>
      <w:ind w:left="720"/>
      <w:contextualSpacing/>
    </w:pPr>
    <w:rPr>
      <w:rFonts w:eastAsiaTheme="minorEastAsia"/>
      <w:lang w:eastAsia="ru-RU"/>
    </w:rPr>
  </w:style>
  <w:style w:type="character" w:customStyle="1" w:styleId="11">
    <w:name w:val="Основной текст1"/>
    <w:basedOn w:val="a0"/>
    <w:rsid w:val="0014404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styleId="a7">
    <w:name w:val="Hyperlink"/>
    <w:basedOn w:val="a0"/>
    <w:rsid w:val="00144041"/>
    <w:rPr>
      <w:color w:val="0066CC"/>
      <w:u w:val="single"/>
    </w:rPr>
  </w:style>
  <w:style w:type="paragraph" w:customStyle="1" w:styleId="6">
    <w:name w:val="Основной текст6"/>
    <w:basedOn w:val="a"/>
    <w:rsid w:val="00144041"/>
    <w:pPr>
      <w:widowControl w:val="0"/>
      <w:shd w:val="clear" w:color="auto" w:fill="FFFFFF"/>
      <w:spacing w:before="1320" w:after="0" w:line="274" w:lineRule="exact"/>
      <w:ind w:hanging="40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tyle19">
    <w:name w:val="Style19"/>
    <w:basedOn w:val="a"/>
    <w:rsid w:val="00144041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144041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440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qFormat/>
    <w:rsid w:val="00144041"/>
    <w:rPr>
      <w:b/>
      <w:bCs/>
    </w:rPr>
  </w:style>
  <w:style w:type="character" w:customStyle="1" w:styleId="apple-converted-space">
    <w:name w:val="apple-converted-space"/>
    <w:basedOn w:val="a0"/>
    <w:rsid w:val="00144041"/>
  </w:style>
  <w:style w:type="character" w:customStyle="1" w:styleId="aa">
    <w:name w:val="Основной текст_"/>
    <w:basedOn w:val="a0"/>
    <w:link w:val="3"/>
    <w:rsid w:val="001440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14404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Title"/>
    <w:basedOn w:val="a"/>
    <w:next w:val="a"/>
    <w:link w:val="ac"/>
    <w:qFormat/>
    <w:rsid w:val="0014404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1440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8">
    <w:name w:val="Font Style38"/>
    <w:rsid w:val="00144041"/>
    <w:rPr>
      <w:rFonts w:ascii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1440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4041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rsid w:val="0014404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14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14404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44041"/>
    <w:pPr>
      <w:widowControl w:val="0"/>
      <w:shd w:val="clear" w:color="auto" w:fill="FFFFFF"/>
      <w:spacing w:before="300" w:after="360" w:line="0" w:lineRule="atLeast"/>
      <w:ind w:hanging="2240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6">
    <w:name w:val="Абзац списка Знак"/>
    <w:link w:val="a5"/>
    <w:uiPriority w:val="34"/>
    <w:locked/>
    <w:rsid w:val="00144041"/>
    <w:rPr>
      <w:rFonts w:eastAsiaTheme="minorEastAsia"/>
      <w:lang w:eastAsia="ru-RU"/>
    </w:rPr>
  </w:style>
  <w:style w:type="character" w:customStyle="1" w:styleId="h-11">
    <w:name w:val="h-11"/>
    <w:rsid w:val="00F27A9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e">
    <w:name w:val="No Spacing"/>
    <w:uiPriority w:val="1"/>
    <w:qFormat/>
    <w:rsid w:val="00F27A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4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5A1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nshds1-ukh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45;-mail:%20nshds1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C6B3-B3F4-4663-9CC2-328B5B1B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26</Pages>
  <Words>7765</Words>
  <Characters>44266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67</cp:revision>
  <cp:lastPrinted>2022-04-18T15:12:00Z</cp:lastPrinted>
  <dcterms:created xsi:type="dcterms:W3CDTF">2020-04-06T14:04:00Z</dcterms:created>
  <dcterms:modified xsi:type="dcterms:W3CDTF">2022-04-19T13:09:00Z</dcterms:modified>
</cp:coreProperties>
</file>