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EF9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EF9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65EF9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A1B84" w:rsidRDefault="006A1B84" w:rsidP="006A1B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общеобразовательное учреждение</w:t>
      </w:r>
    </w:p>
    <w:p w:rsidR="006A1B84" w:rsidRDefault="006A1B84" w:rsidP="006A1B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школа-детский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 №1»</w:t>
      </w:r>
    </w:p>
    <w:p w:rsidR="006A1B84" w:rsidRDefault="006A1B84" w:rsidP="006A1B8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9"/>
        <w:gridCol w:w="222"/>
      </w:tblGrid>
      <w:tr w:rsidR="006A1B84" w:rsidTr="00D77B9B">
        <w:tc>
          <w:tcPr>
            <w:tcW w:w="4884" w:type="pct"/>
          </w:tcPr>
          <w:tbl>
            <w:tblPr>
              <w:tblStyle w:val="a3"/>
              <w:tblW w:w="9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14"/>
              <w:gridCol w:w="4395"/>
            </w:tblGrid>
            <w:tr w:rsidR="006A1B84" w:rsidTr="00D77B9B">
              <w:trPr>
                <w:trHeight w:val="1671"/>
              </w:trPr>
              <w:tc>
                <w:tcPr>
                  <w:tcW w:w="2614" w:type="pct"/>
                  <w:hideMark/>
                </w:tcPr>
                <w:p w:rsidR="006A1B84" w:rsidRDefault="006A1B84" w:rsidP="00D77B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ПРИНЯТ</w:t>
                  </w:r>
                  <w:proofErr w:type="gramEnd"/>
                </w:p>
                <w:p w:rsidR="006A1B84" w:rsidRDefault="006A1B84" w:rsidP="00D77B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Педагогическим советом</w:t>
                  </w:r>
                </w:p>
                <w:p w:rsidR="006A1B84" w:rsidRDefault="006A1B84" w:rsidP="00D77B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(Протокол №  1</w:t>
                  </w:r>
                  <w:proofErr w:type="gramEnd"/>
                </w:p>
                <w:p w:rsidR="006A1B84" w:rsidRDefault="006A1B84" w:rsidP="00D77B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31.08.2017)</w:t>
                  </w:r>
                </w:p>
              </w:tc>
              <w:tc>
                <w:tcPr>
                  <w:tcW w:w="2386" w:type="pct"/>
                </w:tcPr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УТВЕРЖДЕН</w:t>
                  </w:r>
                </w:p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приказом </w:t>
                  </w:r>
                </w:p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МОУ «НШДС №1»</w:t>
                  </w:r>
                </w:p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01.09.2017 г.</w:t>
                  </w:r>
                </w:p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№01-08/140</w:t>
                  </w:r>
                </w:p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A1B84" w:rsidRDefault="006A1B84" w:rsidP="00D77B9B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A1B84" w:rsidRDefault="006A1B84" w:rsidP="00D77B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Pr="00F92C7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92C74">
              <w:rPr>
                <w:rFonts w:ascii="Times New Roman" w:hAnsi="Times New Roman" w:cs="Times New Roman"/>
                <w:b/>
                <w:sz w:val="36"/>
                <w:szCs w:val="36"/>
              </w:rPr>
              <w:t>Изменения и дополнения</w:t>
            </w:r>
          </w:p>
          <w:p w:rsidR="006A1B84" w:rsidRPr="00F92C7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92C7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к Основной образовательной программе </w:t>
            </w:r>
          </w:p>
          <w:p w:rsidR="006A1B84" w:rsidRPr="00F92C7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92C74">
              <w:rPr>
                <w:rFonts w:ascii="Times New Roman" w:hAnsi="Times New Roman" w:cs="Times New Roman"/>
                <w:b/>
                <w:sz w:val="36"/>
                <w:szCs w:val="36"/>
              </w:rPr>
              <w:t>дошкольного образования</w:t>
            </w: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Г. Ухта</w:t>
            </w: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2017 год</w:t>
            </w:r>
          </w:p>
          <w:p w:rsidR="006A1B84" w:rsidRDefault="006A1B84" w:rsidP="00D77B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6" w:type="pct"/>
          </w:tcPr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1B84" w:rsidRDefault="006A1B84" w:rsidP="00D77B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1B84" w:rsidRDefault="006A1B84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A3C60" w:rsidRPr="0063359E" w:rsidRDefault="00465EF9" w:rsidP="00465EF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1B8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63359E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="0063359E" w:rsidRPr="006A1B8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359E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="0063359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2C74" w:rsidRPr="0063359E">
        <w:rPr>
          <w:rFonts w:ascii="Times New Roman" w:hAnsi="Times New Roman" w:cs="Times New Roman"/>
          <w:b/>
          <w:sz w:val="26"/>
          <w:szCs w:val="26"/>
        </w:rPr>
        <w:t>ЦЕЛЕВОЙ РАЗДЕЛ</w:t>
      </w:r>
    </w:p>
    <w:p w:rsidR="0093693E" w:rsidRPr="0093693E" w:rsidRDefault="0093693E" w:rsidP="0093693E">
      <w:pPr>
        <w:pStyle w:val="a4"/>
        <w:ind w:left="0"/>
        <w:rPr>
          <w:rFonts w:ascii="Times New Roman" w:hAnsi="Times New Roman" w:cs="Times New Roman"/>
          <w:b/>
          <w:sz w:val="26"/>
          <w:szCs w:val="26"/>
        </w:rPr>
      </w:pPr>
      <w:r w:rsidRPr="0093693E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1.1.2  Принципы и подходы к формированию Программы</w:t>
      </w:r>
    </w:p>
    <w:p w:rsidR="0093693E" w:rsidRPr="0093693E" w:rsidRDefault="0093693E" w:rsidP="0093693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693E">
        <w:rPr>
          <w:rFonts w:ascii="Times New Roman" w:hAnsi="Times New Roman" w:cs="Times New Roman"/>
          <w:b/>
          <w:sz w:val="26"/>
          <w:szCs w:val="26"/>
        </w:rPr>
        <w:t>Часть Программы, формируемая участниками образовательных отношений</w:t>
      </w:r>
      <w:r w:rsidRPr="0093693E">
        <w:rPr>
          <w:rFonts w:ascii="Times New Roman" w:hAnsi="Times New Roman" w:cs="Times New Roman"/>
          <w:sz w:val="26"/>
          <w:szCs w:val="26"/>
        </w:rPr>
        <w:t>.</w:t>
      </w:r>
    </w:p>
    <w:p w:rsidR="0063359E" w:rsidRDefault="006A1B84" w:rsidP="0063359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93693E" w:rsidRPr="0093693E">
        <w:rPr>
          <w:sz w:val="26"/>
          <w:szCs w:val="26"/>
        </w:rPr>
        <w:t xml:space="preserve">    В части Программы, формируемой участниками образовательных отношений, представлена </w:t>
      </w:r>
      <w:r w:rsidR="0063359E">
        <w:rPr>
          <w:sz w:val="26"/>
          <w:szCs w:val="26"/>
        </w:rPr>
        <w:t>П</w:t>
      </w:r>
      <w:r w:rsidR="0093693E" w:rsidRPr="0093693E">
        <w:rPr>
          <w:sz w:val="26"/>
          <w:szCs w:val="26"/>
        </w:rPr>
        <w:t xml:space="preserve">арциальная образовательная программа </w:t>
      </w:r>
      <w:r w:rsidR="0063359E">
        <w:rPr>
          <w:sz w:val="26"/>
          <w:szCs w:val="26"/>
        </w:rPr>
        <w:t xml:space="preserve">«Добро пожаловать в экологию» под редакцией </w:t>
      </w:r>
      <w:proofErr w:type="spellStart"/>
      <w:r w:rsidR="0063359E">
        <w:rPr>
          <w:sz w:val="26"/>
          <w:szCs w:val="26"/>
        </w:rPr>
        <w:t>О.Н.Воронкевич</w:t>
      </w:r>
      <w:proofErr w:type="spellEnd"/>
      <w:r w:rsidR="0063359E">
        <w:rPr>
          <w:sz w:val="26"/>
          <w:szCs w:val="26"/>
        </w:rPr>
        <w:t>.</w:t>
      </w:r>
      <w:r w:rsidR="0063359E">
        <w:rPr>
          <w:sz w:val="30"/>
          <w:szCs w:val="30"/>
        </w:rPr>
        <w:t xml:space="preserve"> </w:t>
      </w:r>
      <w:r w:rsidR="0063359E" w:rsidRPr="0063359E">
        <w:rPr>
          <w:sz w:val="26"/>
          <w:szCs w:val="26"/>
        </w:rPr>
        <w:t xml:space="preserve">Парциальная программа направлена на формирование у детей экологической культуры  через реализацию и </w:t>
      </w:r>
    </w:p>
    <w:p w:rsidR="0093693E" w:rsidRDefault="0063359E" w:rsidP="0063359E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способствует развитию познавательного интереса к миру природы, познавательно-психических процессов логического мышления, познавательно-исследовательской деятельности, формировании представлений о системном строении природы, сезонных изменениях, воспитывает осознанное бережное отношение к природе. </w:t>
      </w:r>
    </w:p>
    <w:p w:rsidR="0063359E" w:rsidRPr="0093693E" w:rsidRDefault="0063359E" w:rsidP="0063359E">
      <w:pPr>
        <w:pStyle w:val="Default"/>
        <w:jc w:val="both"/>
        <w:rPr>
          <w:sz w:val="26"/>
          <w:szCs w:val="26"/>
        </w:rPr>
      </w:pPr>
    </w:p>
    <w:p w:rsidR="00F92C74" w:rsidRPr="0093693E" w:rsidRDefault="00F92C74" w:rsidP="00F92C74">
      <w:pPr>
        <w:pStyle w:val="a4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3693E">
        <w:rPr>
          <w:rFonts w:ascii="Times New Roman" w:hAnsi="Times New Roman" w:cs="Times New Roman"/>
          <w:b/>
          <w:sz w:val="26"/>
          <w:szCs w:val="26"/>
        </w:rPr>
        <w:t xml:space="preserve">1.2 Значимые характеристики для реализации Программы, в том числе </w:t>
      </w:r>
      <w:proofErr w:type="gramStart"/>
      <w:r w:rsidRPr="0093693E">
        <w:rPr>
          <w:rFonts w:ascii="Times New Roman" w:hAnsi="Times New Roman" w:cs="Times New Roman"/>
          <w:b/>
          <w:sz w:val="26"/>
          <w:szCs w:val="26"/>
        </w:rPr>
        <w:t>характеристики особенностей развития детей дошкольного возраста</w:t>
      </w:r>
      <w:proofErr w:type="gramEnd"/>
    </w:p>
    <w:p w:rsidR="00F92C74" w:rsidRPr="0093693E" w:rsidRDefault="00F92C74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3693E">
        <w:rPr>
          <w:rFonts w:ascii="Times New Roman" w:hAnsi="Times New Roman" w:cs="Times New Roman"/>
          <w:b/>
          <w:i/>
          <w:sz w:val="26"/>
          <w:szCs w:val="26"/>
        </w:rPr>
        <w:t>Кадровый потенциал</w:t>
      </w:r>
    </w:p>
    <w:tbl>
      <w:tblPr>
        <w:tblStyle w:val="a3"/>
        <w:tblW w:w="5000" w:type="pct"/>
        <w:tblLook w:val="04A0"/>
      </w:tblPr>
      <w:tblGrid>
        <w:gridCol w:w="2235"/>
        <w:gridCol w:w="3402"/>
        <w:gridCol w:w="3934"/>
      </w:tblGrid>
      <w:tr w:rsidR="00921ADD" w:rsidTr="00921ADD">
        <w:tc>
          <w:tcPr>
            <w:tcW w:w="2945" w:type="pct"/>
            <w:gridSpan w:val="2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Характеристики кадрового состава</w:t>
            </w:r>
          </w:p>
        </w:tc>
        <w:tc>
          <w:tcPr>
            <w:tcW w:w="2055" w:type="pct"/>
          </w:tcPr>
          <w:p w:rsidR="00921ADD" w:rsidRPr="006A1B84" w:rsidRDefault="006A1B84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 учебный год</w:t>
            </w:r>
          </w:p>
        </w:tc>
      </w:tr>
      <w:tr w:rsidR="00921ADD" w:rsidTr="00921ADD">
        <w:trPr>
          <w:trHeight w:val="300"/>
        </w:trPr>
        <w:tc>
          <w:tcPr>
            <w:tcW w:w="1168" w:type="pct"/>
            <w:vMerge w:val="restar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по уровню образования</w:t>
            </w:r>
          </w:p>
        </w:tc>
        <w:tc>
          <w:tcPr>
            <w:tcW w:w="1777" w:type="pct"/>
            <w:tcBorders>
              <w:bottom w:val="single" w:sz="4" w:space="0" w:color="auto"/>
            </w:tcBorders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 xml:space="preserve">Высшее педагогическое  </w:t>
            </w:r>
          </w:p>
        </w:tc>
        <w:tc>
          <w:tcPr>
            <w:tcW w:w="2055" w:type="pct"/>
            <w:tcBorders>
              <w:bottom w:val="single" w:sz="4" w:space="0" w:color="auto"/>
            </w:tcBorders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ADD" w:rsidTr="00921ADD">
        <w:trPr>
          <w:trHeight w:val="345"/>
        </w:trPr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pct"/>
            <w:tcBorders>
              <w:top w:val="single" w:sz="4" w:space="0" w:color="auto"/>
            </w:tcBorders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Среднее педагогическое</w:t>
            </w:r>
          </w:p>
        </w:tc>
        <w:tc>
          <w:tcPr>
            <w:tcW w:w="2055" w:type="pct"/>
            <w:tcBorders>
              <w:top w:val="single" w:sz="4" w:space="0" w:color="auto"/>
            </w:tcBorders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21ADD" w:rsidTr="00921ADD">
        <w:tc>
          <w:tcPr>
            <w:tcW w:w="1168" w:type="pct"/>
            <w:vMerge w:val="restar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по стажу</w:t>
            </w: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от 5 лет до10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1ADD" w:rsidTr="0023547B">
        <w:trPr>
          <w:trHeight w:val="322"/>
        </w:trPr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1ADD" w:rsidTr="00921ADD">
        <w:tc>
          <w:tcPr>
            <w:tcW w:w="1168" w:type="pct"/>
            <w:vMerge w:val="restar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По результатам аттестации</w:t>
            </w: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1ADD" w:rsidTr="00921ADD"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1ADD" w:rsidTr="00B769A7">
        <w:trPr>
          <w:trHeight w:val="654"/>
        </w:trPr>
        <w:tc>
          <w:tcPr>
            <w:tcW w:w="1168" w:type="pct"/>
            <w:vMerge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7" w:type="pct"/>
          </w:tcPr>
          <w:p w:rsidR="00921ADD" w:rsidRPr="0023547B" w:rsidRDefault="00921ADD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055" w:type="pct"/>
          </w:tcPr>
          <w:p w:rsidR="00921ADD" w:rsidRPr="0023547B" w:rsidRDefault="0023547B" w:rsidP="00F92C7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4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8F0924" w:rsidRPr="0023547B" w:rsidRDefault="008F0924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23547B" w:rsidRDefault="0023547B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Социальный статус родителей</w:t>
      </w:r>
    </w:p>
    <w:tbl>
      <w:tblPr>
        <w:tblStyle w:val="a3"/>
        <w:tblW w:w="9781" w:type="dxa"/>
        <w:tblInd w:w="-34" w:type="dxa"/>
        <w:tblLayout w:type="fixed"/>
        <w:tblLook w:val="04A0"/>
      </w:tblPr>
      <w:tblGrid>
        <w:gridCol w:w="1560"/>
        <w:gridCol w:w="709"/>
        <w:gridCol w:w="708"/>
        <w:gridCol w:w="567"/>
        <w:gridCol w:w="993"/>
        <w:gridCol w:w="567"/>
        <w:gridCol w:w="567"/>
        <w:gridCol w:w="567"/>
        <w:gridCol w:w="1195"/>
        <w:gridCol w:w="621"/>
        <w:gridCol w:w="611"/>
        <w:gridCol w:w="611"/>
        <w:gridCol w:w="505"/>
      </w:tblGrid>
      <w:tr w:rsidR="0023547B" w:rsidRPr="008F0924" w:rsidTr="00FA537C">
        <w:trPr>
          <w:cantSplit/>
          <w:trHeight w:val="70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8F0924">
              <w:rPr>
                <w:rFonts w:ascii="Times New Roman" w:hAnsi="Times New Roman" w:cs="Times New Roman"/>
                <w:b/>
                <w:sz w:val="24"/>
                <w:szCs w:val="24"/>
              </w:rPr>
              <w:t>семей</w:t>
            </w: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Неполная </w:t>
            </w:r>
          </w:p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 (по статусу)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В разводе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Родители - инвалиды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малообеспеченные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Состоят на учете в МДОУ как </w:t>
            </w:r>
            <w:proofErr w:type="gram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неблагополучные</w:t>
            </w:r>
            <w:proofErr w:type="gramEnd"/>
          </w:p>
        </w:tc>
        <w:tc>
          <w:tcPr>
            <w:tcW w:w="2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Количество семей, из столбца 1, в которых</w:t>
            </w:r>
          </w:p>
        </w:tc>
      </w:tr>
      <w:tr w:rsidR="0023547B" w:rsidRPr="008F0924" w:rsidTr="00FA537C">
        <w:trPr>
          <w:cantSplit/>
          <w:trHeight w:val="212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 ребенок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 детей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3 детей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3547B" w:rsidRPr="008F0924" w:rsidRDefault="0023547B" w:rsidP="00FA537C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Более 3 детей</w:t>
            </w:r>
          </w:p>
        </w:tc>
      </w:tr>
      <w:tr w:rsidR="0023547B" w:rsidRPr="008F0924" w:rsidTr="00FA53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</w:tr>
      <w:tr w:rsidR="0023547B" w:rsidRPr="008F0924" w:rsidTr="00FA53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16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47B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3359E" w:rsidRPr="0063359E" w:rsidRDefault="0063359E" w:rsidP="0023547B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8"/>
          <w:szCs w:val="28"/>
          <w:lang w:val="en-US" w:eastAsia="en-US"/>
        </w:rPr>
      </w:pPr>
    </w:p>
    <w:p w:rsidR="0023547B" w:rsidRPr="0023547B" w:rsidRDefault="0023547B" w:rsidP="0023547B">
      <w:pPr>
        <w:spacing w:after="0" w:line="24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23547B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Наполняемость групп</w:t>
      </w:r>
    </w:p>
    <w:p w:rsidR="008F0924" w:rsidRPr="008F0924" w:rsidRDefault="008F0924" w:rsidP="008F092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2518"/>
        <w:gridCol w:w="1134"/>
        <w:gridCol w:w="4394"/>
        <w:gridCol w:w="1560"/>
      </w:tblGrid>
      <w:tr w:rsidR="008F0924" w:rsidRPr="008F0924" w:rsidTr="0023547B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</w:p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</w:p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Название группы, возраст</w:t>
            </w:r>
          </w:p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 младшая группа «Умка»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Средняя группа «Колобок»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Старшая группа «Радуга»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Старшая группа «Буратино»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23547B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="008F0924" w:rsidRPr="008F0924">
              <w:rPr>
                <w:rFonts w:ascii="Times New Roman" w:hAnsi="Times New Roman" w:cs="Times New Roman"/>
                <w:sz w:val="24"/>
                <w:szCs w:val="24"/>
              </w:rPr>
              <w:t xml:space="preserve">группа «Радуга»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0924" w:rsidRPr="008F0924" w:rsidTr="0023547B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Подготовительная к группа «Ромашка»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924" w:rsidRPr="008F0924" w:rsidRDefault="008F0924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F0924" w:rsidRPr="008F0924" w:rsidTr="0023547B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924" w:rsidRPr="008F0924" w:rsidRDefault="00E82809" w:rsidP="00FA53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групп дошкольного возраста – 6, в них 142 ребенка</w:t>
            </w:r>
          </w:p>
        </w:tc>
      </w:tr>
    </w:tbl>
    <w:p w:rsidR="008F0924" w:rsidRPr="003164FF" w:rsidRDefault="008F0924" w:rsidP="00F92C74">
      <w:pPr>
        <w:pStyle w:val="a4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3359E" w:rsidRPr="00946C97" w:rsidRDefault="0063359E" w:rsidP="0063359E">
      <w:pPr>
        <w:pStyle w:val="a4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proofErr w:type="gramStart"/>
      <w:r w:rsidRPr="00946C97">
        <w:rPr>
          <w:rFonts w:ascii="Times New Roman" w:hAnsi="Times New Roman" w:cs="Times New Roman"/>
          <w:b/>
          <w:i/>
          <w:sz w:val="26"/>
          <w:szCs w:val="26"/>
        </w:rPr>
        <w:t xml:space="preserve">.  </w:t>
      </w:r>
      <w:r w:rsidR="00946C97">
        <w:rPr>
          <w:rFonts w:ascii="Times New Roman" w:hAnsi="Times New Roman" w:cs="Times New Roman"/>
          <w:b/>
          <w:sz w:val="26"/>
          <w:szCs w:val="26"/>
        </w:rPr>
        <w:t>СОДЕРЖАТЕЛЬНЫЙ</w:t>
      </w:r>
      <w:proofErr w:type="gramEnd"/>
      <w:r w:rsidR="00946C97">
        <w:rPr>
          <w:rFonts w:ascii="Times New Roman" w:hAnsi="Times New Roman" w:cs="Times New Roman"/>
          <w:b/>
          <w:sz w:val="26"/>
          <w:szCs w:val="26"/>
        </w:rPr>
        <w:t xml:space="preserve"> РАЗДЕЛ</w:t>
      </w:r>
    </w:p>
    <w:p w:rsidR="00946C97" w:rsidRPr="00946C97" w:rsidRDefault="00946C97" w:rsidP="0063359E">
      <w:pPr>
        <w:pStyle w:val="a4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b/>
          <w:sz w:val="26"/>
          <w:szCs w:val="26"/>
        </w:rPr>
        <w:t>3. Иные характеристики, значимые для реализации Программы</w:t>
      </w:r>
    </w:p>
    <w:p w:rsidR="00946C97" w:rsidRPr="00946C97" w:rsidRDefault="00946C97" w:rsidP="00946C97">
      <w:pPr>
        <w:pStyle w:val="a4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b/>
          <w:sz w:val="26"/>
          <w:szCs w:val="26"/>
        </w:rPr>
        <w:t>3.1. Часть Программы, формируемая участниками образовательных отношений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Природные навыки у детей развиваются как в процессе непосредственной образовательной деятельности с использованием методов игры, моделирования, так и в ходе сопутствующих форм обучения (развлечений, экскурсий, выставок, элементарного экспериментирования, целевых прогулок), где можно закреплять полученные знания в естественной, непринужденной форме. Что обеспечивает системный подход к экологическому образованию и позволяет сформировать осознанное отношение у детей к природе.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Парциальная программа «Добро пожаловать в экологию» под редакцией </w:t>
      </w:r>
      <w:proofErr w:type="spellStart"/>
      <w:r>
        <w:rPr>
          <w:rFonts w:ascii="Times New Roman" w:hAnsi="Times New Roman" w:cs="Times New Roman"/>
          <w:sz w:val="26"/>
          <w:szCs w:val="26"/>
        </w:rPr>
        <w:t>О.а</w:t>
      </w:r>
      <w:proofErr w:type="gramStart"/>
      <w:r>
        <w:rPr>
          <w:rFonts w:ascii="Times New Roman" w:hAnsi="Times New Roman" w:cs="Times New Roman"/>
          <w:sz w:val="26"/>
          <w:szCs w:val="26"/>
        </w:rPr>
        <w:t>.В</w:t>
      </w:r>
      <w:proofErr w:type="gramEnd"/>
      <w:r>
        <w:rPr>
          <w:rFonts w:ascii="Times New Roman" w:hAnsi="Times New Roman" w:cs="Times New Roman"/>
          <w:sz w:val="26"/>
          <w:szCs w:val="26"/>
        </w:rPr>
        <w:t>оронкевич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6C97">
        <w:rPr>
          <w:rFonts w:ascii="Times New Roman" w:hAnsi="Times New Roman" w:cs="Times New Roman"/>
          <w:sz w:val="26"/>
          <w:szCs w:val="26"/>
        </w:rPr>
        <w:t>способствует достижению следующих задач: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развитие у детей познавательных интересов, интеллектуального развития детей через решение следующих задач: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развитие познавательно-исследовательской деятельности;</w:t>
      </w:r>
    </w:p>
    <w:p w:rsidR="00946C97" w:rsidRPr="00946C97" w:rsidRDefault="00946C97" w:rsidP="00946C97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формирование целостной картины мира, расширения кругозора детей (а также об объектах неживой природы, встречающихся, прежде всего в ближайшем окружении);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способствовать установлению первых естественных взаимоотношений детей с миром природы, включать в посильную деятельность по уходу за растениями;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воспитывать добрые чувства, любознательность, переживания, эстетическое восприятие связанные с красотой природы родного края;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воспитывать у детей чуткое отношение ко всему живому (растениям, животным)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ознакомление с народными традициями, трудом в соответствии с земледельческим календарем;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lastRenderedPageBreak/>
        <w:t>Новизна данной программы состоит в том, что в календарно-тематический план внесены некоторые дополнения, в которых предусматривается: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946C97">
        <w:rPr>
          <w:rFonts w:ascii="Times New Roman" w:hAnsi="Times New Roman" w:cs="Times New Roman"/>
          <w:sz w:val="26"/>
          <w:szCs w:val="26"/>
        </w:rPr>
        <w:t>валеологическое</w:t>
      </w:r>
      <w:proofErr w:type="spellEnd"/>
      <w:r w:rsidRPr="00946C97">
        <w:rPr>
          <w:rFonts w:ascii="Times New Roman" w:hAnsi="Times New Roman" w:cs="Times New Roman"/>
          <w:sz w:val="26"/>
          <w:szCs w:val="26"/>
        </w:rPr>
        <w:t xml:space="preserve"> просвещение дошкольников (развитие представлений о здоровом образе жизни, о важности  гигиенической и двигательной культуры, здоровье и средствах его укрепления, о функционировании организма и правилах заботы о нем, знания о правилах безопасного поведения и разумных действиях в непредвиденных ситуациях, способах элементарной помощи).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- формированию общих представлений о природе как о среде обитания человека. 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- о фактах отрицательного и положительного воздействия человека на природу; 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- формированию представлений о создании и охране человеком заповедников, о Красной книге, содержащей сведения о редких видах животных и растений.</w:t>
      </w:r>
    </w:p>
    <w:p w:rsidR="00946C97" w:rsidRPr="00946C97" w:rsidRDefault="00946C97" w:rsidP="00946C97">
      <w:pPr>
        <w:pStyle w:val="a7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Программа отражает: специфику национально-культурных, демографических условий, в которых осуществляется образовательный процесс.</w:t>
      </w:r>
    </w:p>
    <w:p w:rsidR="00946C97" w:rsidRPr="00946C97" w:rsidRDefault="00946C97" w:rsidP="00946C97">
      <w:pPr>
        <w:pStyle w:val="a7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Принципы отбора основного и дополнительного содержания связаны с преемственностью целей образования при переходе от одной возрастной группы к другой и продолжением дальнейшего обучения в школе, логикой внутри предметных связей, а также с возрастными особенностями развития воспитанников.</w:t>
      </w:r>
    </w:p>
    <w:p w:rsidR="00946C97" w:rsidRPr="00946C97" w:rsidRDefault="00946C97" w:rsidP="00946C9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Программа предусматривает интеграцию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946C97">
        <w:rPr>
          <w:rFonts w:ascii="Times New Roman" w:hAnsi="Times New Roman" w:cs="Times New Roman"/>
          <w:sz w:val="26"/>
          <w:szCs w:val="26"/>
        </w:rPr>
        <w:t xml:space="preserve">о задачам и содержанию психолого-педагогической работы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946C97">
        <w:rPr>
          <w:rFonts w:ascii="Times New Roman" w:hAnsi="Times New Roman" w:cs="Times New Roman"/>
          <w:sz w:val="26"/>
          <w:szCs w:val="26"/>
        </w:rPr>
        <w:t xml:space="preserve"> о</w:t>
      </w:r>
      <w:r>
        <w:rPr>
          <w:rFonts w:ascii="Times New Roman" w:hAnsi="Times New Roman" w:cs="Times New Roman"/>
          <w:sz w:val="26"/>
          <w:szCs w:val="26"/>
        </w:rPr>
        <w:t>бразовательные области: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 «Коммуникация» - развитие познавательно-исследовательской и продуктивной деятельности в процессе свободного общения со сверстниками и взрослыми.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 xml:space="preserve">«Чтение художественной литературы» - решение специфическими средствами идентичной основной задачи психолого-педагогической работы - формирования целостной картины мира. 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«Здоровье» - расширение кругозора детей в части представлений о здоровом образе жизни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«Социализация» - формирование целостной картины мира и расширение кругозора в части представлений о себе, семье, обществе, государстве, мире.</w:t>
      </w:r>
    </w:p>
    <w:p w:rsidR="00946C97" w:rsidRPr="00946C97" w:rsidRDefault="00946C97" w:rsidP="00946C97">
      <w:pPr>
        <w:pStyle w:val="a7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«Труд» - формирование целостной картины мира и расширение кругозора в части представлений о труде взрослых и собственной трудовой деятельности.</w:t>
      </w:r>
    </w:p>
    <w:p w:rsidR="00946C97" w:rsidRPr="00E47D00" w:rsidRDefault="00946C97" w:rsidP="00946C97">
      <w:pPr>
        <w:pStyle w:val="a4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46C97">
        <w:rPr>
          <w:rFonts w:ascii="Times New Roman" w:hAnsi="Times New Roman" w:cs="Times New Roman"/>
          <w:sz w:val="26"/>
          <w:szCs w:val="26"/>
        </w:rPr>
        <w:t>«Безопасность» - формирование целостной картины мира и расширение кругозора в части представлений о безопасности собственной жизнедеятельности и безопасности окружающего мира природы</w:t>
      </w:r>
      <w:r w:rsidR="00E47D00">
        <w:rPr>
          <w:rFonts w:ascii="Times New Roman" w:hAnsi="Times New Roman" w:cs="Times New Roman"/>
          <w:sz w:val="26"/>
          <w:szCs w:val="26"/>
        </w:rPr>
        <w:t>.</w:t>
      </w:r>
    </w:p>
    <w:p w:rsidR="00E47D00" w:rsidRPr="00E47D00" w:rsidRDefault="00E47D00" w:rsidP="00E47D0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lastRenderedPageBreak/>
        <w:t>Участие воспитанников в программе предполагает овладение ими следующими навыками и умениями:</w:t>
      </w:r>
    </w:p>
    <w:p w:rsidR="00E47D00" w:rsidRPr="00E47D00" w:rsidRDefault="00E47D00" w:rsidP="00E47D00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Использовать в различных видах деятельности углубленные представления о предметах ближайшего окружения и о предметах, явлениях, выходящих за пределы непосредственного восприятия: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называть  некоторые деревьев, кустов, травянистых растений ближайшего природного окружения, уголка природы,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называть, что необходимо растению для роста и развития,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называть некоторых животных: зверей, птиц,  рыб, насекомых, земноводных ближайшего окружения,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что такое «живое» и «неживое», названия объектов «неживой природы»,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особенности  внешнего вида, отличия по полу, возрасту,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- в</w:t>
      </w:r>
      <w:r w:rsidRPr="00E47D00">
        <w:rPr>
          <w:rFonts w:ascii="Times New Roman" w:hAnsi="Times New Roman" w:cs="Times New Roman"/>
          <w:sz w:val="26"/>
          <w:szCs w:val="26"/>
        </w:rPr>
        <w:t>ыделять общие и отличительные признаки растений,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выделять видовые признаки, особенности внешнего строения, органы чувств, размер животного,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- четко определять понятия: вода, солнце, воздух, почва, камни, песок, глина, 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выявлять систему потребностей и особенности жизнедеятельности человека по сезонам.</w:t>
      </w:r>
    </w:p>
    <w:p w:rsidR="00E47D00" w:rsidRPr="00E47D00" w:rsidRDefault="00E47D00" w:rsidP="00E47D00">
      <w:pPr>
        <w:ind w:left="426" w:hanging="66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E47D00">
        <w:rPr>
          <w:rFonts w:ascii="Times New Roman" w:hAnsi="Times New Roman" w:cs="Times New Roman"/>
          <w:iCs/>
          <w:sz w:val="26"/>
          <w:szCs w:val="26"/>
        </w:rPr>
        <w:t>2. Иметь представления о:</w:t>
      </w:r>
    </w:p>
    <w:p w:rsidR="00E47D00" w:rsidRPr="00E47D00" w:rsidRDefault="00E47D00" w:rsidP="00E47D00">
      <w:pPr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E47D00">
        <w:rPr>
          <w:rFonts w:ascii="Times New Roman" w:hAnsi="Times New Roman" w:cs="Times New Roman"/>
          <w:sz w:val="26"/>
          <w:szCs w:val="26"/>
        </w:rPr>
        <w:t xml:space="preserve">сезонных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состояниях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и изменениях в жизни растений,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-  </w:t>
      </w:r>
      <w:r w:rsidRPr="00E47D00">
        <w:rPr>
          <w:rFonts w:ascii="Times New Roman" w:hAnsi="Times New Roman" w:cs="Times New Roman"/>
          <w:sz w:val="26"/>
          <w:szCs w:val="26"/>
        </w:rPr>
        <w:t>системе потребностей растений как живых организмов и местопребывания,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-  системе потребностей животных и приспособленности к среде их обитания,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- 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особенностях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жизнедеятельности животных по сезонам,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- 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временах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года и сезонных изменениях в неживой природе,</w:t>
      </w:r>
    </w:p>
    <w:p w:rsidR="00E47D00" w:rsidRPr="00E47D00" w:rsidRDefault="00E47D00" w:rsidP="00E47D00">
      <w:pPr>
        <w:ind w:left="426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- внешних и внутренних 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органах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 человека, их функции выполнения.</w:t>
      </w:r>
    </w:p>
    <w:p w:rsidR="00E47D00" w:rsidRPr="00E47D00" w:rsidRDefault="00E47D00" w:rsidP="00E47D00">
      <w:pPr>
        <w:ind w:left="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47D00">
        <w:rPr>
          <w:rFonts w:ascii="Times New Roman" w:hAnsi="Times New Roman" w:cs="Times New Roman"/>
          <w:b/>
          <w:sz w:val="26"/>
          <w:szCs w:val="26"/>
        </w:rPr>
        <w:t xml:space="preserve">Методы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Словесные: составление описательных рассказов, чтение литературных произведений о природе, беседы, рассказы воспитателя.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Наглядные: экскурсии, наблюдения, прогулки, рассматривание репродукций картин.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proofErr w:type="gramStart"/>
      <w:r w:rsidRPr="00E47D00">
        <w:rPr>
          <w:rFonts w:ascii="Times New Roman" w:hAnsi="Times New Roman" w:cs="Times New Roman"/>
          <w:sz w:val="26"/>
          <w:szCs w:val="26"/>
        </w:rPr>
        <w:t>Практические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 xml:space="preserve">: оформление гербария растений, сбор природного материала, художественная деятельность. </w:t>
      </w:r>
    </w:p>
    <w:p w:rsidR="00E47D00" w:rsidRPr="00E47D00" w:rsidRDefault="00E47D00" w:rsidP="00E47D00">
      <w:pPr>
        <w:numPr>
          <w:ilvl w:val="0"/>
          <w:numId w:val="8"/>
        </w:numPr>
        <w:tabs>
          <w:tab w:val="left" w:pos="993"/>
        </w:tabs>
        <w:spacing w:after="0"/>
        <w:ind w:left="426" w:firstLine="0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lastRenderedPageBreak/>
        <w:t xml:space="preserve">Игровые: проведение разнообразных игр (дидактических, подвижных, </w:t>
      </w:r>
      <w:proofErr w:type="spellStart"/>
      <w:r w:rsidRPr="00E47D00">
        <w:rPr>
          <w:rFonts w:ascii="Times New Roman" w:hAnsi="Times New Roman" w:cs="Times New Roman"/>
          <w:sz w:val="26"/>
          <w:szCs w:val="26"/>
        </w:rPr>
        <w:t>и.т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.д</w:t>
      </w:r>
      <w:proofErr w:type="spellEnd"/>
      <w:proofErr w:type="gramEnd"/>
      <w:r w:rsidRPr="00E47D00">
        <w:rPr>
          <w:rFonts w:ascii="Times New Roman" w:hAnsi="Times New Roman" w:cs="Times New Roman"/>
          <w:sz w:val="26"/>
          <w:szCs w:val="26"/>
        </w:rPr>
        <w:t>)</w:t>
      </w:r>
    </w:p>
    <w:p w:rsidR="00E47D00" w:rsidRPr="00E47D00" w:rsidRDefault="00E47D00" w:rsidP="00E47D00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Содержание учебного материала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Времена года</w:t>
      </w:r>
    </w:p>
    <w:p w:rsidR="00E47D00" w:rsidRPr="00E47D00" w:rsidRDefault="00E47D00" w:rsidP="00E47D00">
      <w:pPr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         Формировать представления детей о временах года, типичных признаках, о сезонных изменениях в живой и неживой природе. Познакомить детей с некоторыми свойствами воды. Учить устанавливать причины смены труда людей в зависимости от сезонных изменений в природе. 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>Растения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Расширять представления детей о природе родного края. Учить детей устанавливать взаимосвязь состояния растения от условий внешней среды. Обобщить представление детей  о необходимости света, тепла, влаги почвы для роста растения. Систематизировать знания о процессе посадки; учить принимать цель, определять предмет труда, отбирать инструменты и материал для работы, определять последовательность трудовых действий; воспитывать дружеское отношение к сверстникам.</w:t>
      </w:r>
    </w:p>
    <w:p w:rsidR="00E47D00" w:rsidRPr="00E47D00" w:rsidRDefault="00E47D00" w:rsidP="00E47D00">
      <w:pPr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       Формировать представления детей о растительном мире: деревьях, травах, грибах и ягодах, которые растут на Ямале, о нормах поведения в лесу. Дать представление о том, что запасы на зиму делают не только люди, но и звери. Дать знания об отличиях овощей и фруктов. Развивать умения  сравнивать их по внешнему виду и способу произрастания. Учить сравнивать комнатные  растения по следующим признакам: окраске, форме, величине, характеру поверхности, количеству листьев. Развивать умение пользоваться моделями. Воспитывать бережное отношение к комнатным растениям. Развивать познавательную активность в процессе формирования представлений о лекарственных растениях; о правилах хранения и сбора, о пользе и применении.</w:t>
      </w:r>
    </w:p>
    <w:p w:rsidR="00E47D00" w:rsidRPr="00E47D00" w:rsidRDefault="00E47D00" w:rsidP="00E47D00">
      <w:pPr>
        <w:tabs>
          <w:tab w:val="left" w:pos="180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Познакомить детей с понятием «тайга», «болото».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Животные </w:t>
      </w:r>
    </w:p>
    <w:p w:rsidR="00E47D00" w:rsidRPr="00E47D00" w:rsidRDefault="00E47D00" w:rsidP="00E47D00">
      <w:pPr>
        <w:tabs>
          <w:tab w:val="left" w:pos="180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 xml:space="preserve">Продолжать знакомить с обитателями леса; учить различать животных по внешним признакам; развивать умение устанавливать простейшие связи между обитателями леса; формировать представление о том, как дикие животные Севера приспосабливаются к изменениям погодных условий, чем питаются, где живут  (используя модели), с сезонными изменениями в жизни диких животных. (Весной – линька, конец спячки, забота о потомстве.) Формировать представление о насекомых,  живущих в нашем регионе, учить выделять их главные признаки, формировать знания о том,  как насекомые защищаются от врагов. Формировать представления детей об условиях жизни знакомых птиц, об их внешнем виде, о </w:t>
      </w:r>
      <w:r w:rsidRPr="00E47D00">
        <w:rPr>
          <w:rFonts w:ascii="Times New Roman" w:hAnsi="Times New Roman" w:cs="Times New Roman"/>
          <w:sz w:val="26"/>
          <w:szCs w:val="26"/>
        </w:rPr>
        <w:lastRenderedPageBreak/>
        <w:t>питании. Развивать умения узнавать птицу по внешнему виду: у всех есть клюв, тело покрыто перьями, два крыла, две ноги, птенцы появляются из яиц. Развивать умения детей соотносить изменения в природе с жизнью птиц в лесу весной. Продолжать знакомить детей с домашними животными, обитающими в городских местностях; закрепить характерные особенности животных в сельской местности; воспитывать заботливое отношение к животным, радость от общения с ними, (живут рядом с человеком, приносят пользу, человек о них заботится), знания  о северном олене, о труде оленеводов. Формировать представления о том, что вода является источником жизни.</w:t>
      </w:r>
    </w:p>
    <w:p w:rsidR="00E47D00" w:rsidRPr="00E47D00" w:rsidRDefault="00E47D00" w:rsidP="00E47D0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7D00">
        <w:rPr>
          <w:rFonts w:ascii="Times New Roman" w:hAnsi="Times New Roman" w:cs="Times New Roman"/>
          <w:b/>
          <w:bCs/>
          <w:sz w:val="26"/>
          <w:szCs w:val="26"/>
        </w:rPr>
        <w:t xml:space="preserve">Человек 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Дать детям понятие об осенних приготовлениях человека к зиме на огороде, в саду.</w:t>
      </w:r>
    </w:p>
    <w:p w:rsidR="00E47D00" w:rsidRPr="00E47D00" w:rsidRDefault="00E47D00" w:rsidP="00E47D00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Определить роль органов чу</w:t>
      </w:r>
      <w:proofErr w:type="gramStart"/>
      <w:r w:rsidRPr="00E47D00">
        <w:rPr>
          <w:rFonts w:ascii="Times New Roman" w:hAnsi="Times New Roman" w:cs="Times New Roman"/>
          <w:sz w:val="26"/>
          <w:szCs w:val="26"/>
        </w:rPr>
        <w:t>вств в в</w:t>
      </w:r>
      <w:proofErr w:type="gramEnd"/>
      <w:r w:rsidRPr="00E47D00">
        <w:rPr>
          <w:rFonts w:ascii="Times New Roman" w:hAnsi="Times New Roman" w:cs="Times New Roman"/>
          <w:sz w:val="26"/>
          <w:szCs w:val="26"/>
        </w:rPr>
        <w:t>осприятии окружающего мира, умение детей анализировать мимику человека. Познакомить детей со строением глаза, уха. Формировать основы здорового образа жизни.</w:t>
      </w:r>
    </w:p>
    <w:p w:rsidR="00E47D00" w:rsidRPr="00E47D00" w:rsidRDefault="00E47D00" w:rsidP="00E47D00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Продолжать формировать интерес к человеку.</w:t>
      </w:r>
    </w:p>
    <w:p w:rsidR="00E47D00" w:rsidRPr="00E47D00" w:rsidRDefault="00E47D00" w:rsidP="00E47D00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Особенностью организации учебного процесса по экологическому воспитанию является то, что при знакомстве детей с новым материалом наряду с другими методами используется метод наглядного моделирования, который разработан кандидатом педагогических наук Н.Н.Кондратьевой. Использование модели помогает развивать у детей важнейшие операции мышления, кроме того, учебный процесс построен тремя блоками:</w:t>
      </w:r>
    </w:p>
    <w:p w:rsidR="00E47D00" w:rsidRPr="00E47D00" w:rsidRDefault="00E47D00" w:rsidP="00E47D0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организованная </w:t>
      </w:r>
      <w:r w:rsidRPr="00E47D00">
        <w:rPr>
          <w:rFonts w:ascii="Times New Roman" w:hAnsi="Times New Roman" w:cs="Times New Roman"/>
          <w:sz w:val="26"/>
          <w:szCs w:val="26"/>
        </w:rPr>
        <w:t>образовательная деятельность;</w:t>
      </w:r>
    </w:p>
    <w:p w:rsidR="00E47D00" w:rsidRPr="00E47D00" w:rsidRDefault="00E47D00" w:rsidP="00E47D0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совместная деятельность взрослого с детьми;</w:t>
      </w:r>
    </w:p>
    <w:p w:rsidR="00E47D00" w:rsidRPr="00E47D00" w:rsidRDefault="00E47D00" w:rsidP="00E47D00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свободная самостоятельная  деятельность детей.</w:t>
      </w:r>
    </w:p>
    <w:p w:rsidR="00E47D00" w:rsidRDefault="00E47D00" w:rsidP="00E47D0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Мониторинг достижения детьми планируемых результатов освоения программы  осуществляется один раз в год (последние 2 недели мая) путем наблюдения за ребенком, бесед, тестов, дидактических игр.</w:t>
      </w:r>
    </w:p>
    <w:p w:rsidR="00E47D00" w:rsidRPr="00E47D00" w:rsidRDefault="00E47D00" w:rsidP="00E47D00">
      <w:pPr>
        <w:pStyle w:val="a7"/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47D00" w:rsidRDefault="00E47D00" w:rsidP="00E47D00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b/>
          <w:sz w:val="26"/>
          <w:szCs w:val="26"/>
        </w:rPr>
        <w:t>. ОРГАНИЗАЦИОННЫЙ РАЗДЕЛ</w:t>
      </w:r>
    </w:p>
    <w:p w:rsidR="00E47D00" w:rsidRDefault="00E47D00" w:rsidP="00E47D00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3.1.4  Условия реализации части Программы, формируемой участниками образовательных отношений</w:t>
      </w:r>
    </w:p>
    <w:p w:rsidR="00E47D00" w:rsidRDefault="00E47D00" w:rsidP="00E47D00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Материально-техническое обеспечение Программы</w:t>
      </w:r>
    </w:p>
    <w:p w:rsidR="00E47D00" w:rsidRPr="008C50F0" w:rsidRDefault="00E47D00" w:rsidP="00E47D00">
      <w:pPr>
        <w:pStyle w:val="Default"/>
        <w:spacing w:line="360" w:lineRule="auto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</w:t>
      </w:r>
      <w:r w:rsidRPr="008C50F0">
        <w:rPr>
          <w:sz w:val="26"/>
          <w:szCs w:val="26"/>
        </w:rPr>
        <w:t>Содержание парциальной программы «Добро пожаловать в экологию!» представлено в методическом комплекте. Компле</w:t>
      </w:r>
      <w:proofErr w:type="gramStart"/>
      <w:r w:rsidRPr="008C50F0">
        <w:rPr>
          <w:sz w:val="26"/>
          <w:szCs w:val="26"/>
        </w:rPr>
        <w:t>кт вкл</w:t>
      </w:r>
      <w:proofErr w:type="gramEnd"/>
      <w:r w:rsidRPr="008C50F0">
        <w:rPr>
          <w:sz w:val="26"/>
          <w:szCs w:val="26"/>
        </w:rPr>
        <w:t xml:space="preserve">ючает в себя методическое пособие (перспективный план работы воспитателя по формированию экологической культуры у детей младшего, среднего, старшего и </w:t>
      </w:r>
      <w:r w:rsidRPr="008C50F0">
        <w:rPr>
          <w:sz w:val="26"/>
          <w:szCs w:val="26"/>
        </w:rPr>
        <w:lastRenderedPageBreak/>
        <w:t xml:space="preserve">подготовительного к школе возраста с приложениями, включая СД). В пособии представлена система работы по технологии «Добро пожаловать в экологию!» с детьми от 4 до 7 лет. Содержание плана работы предусматривает использование педагогами современных методов: игрового проблемного обучения, наглядного моделирования, ТРИЗ, мнемотехники. Особенность этих методов заключается в том, что они построены на совместном творчестве педагога и ребёнка, нетрадиционны, стимулируют познавательную и творческую активность детей и в полной мере отвечают требованиям педагогики сотрудничества. </w:t>
      </w:r>
    </w:p>
    <w:p w:rsidR="00E47D00" w:rsidRPr="008C50F0" w:rsidRDefault="00E47D00" w:rsidP="00E47D00">
      <w:pPr>
        <w:pStyle w:val="Default"/>
        <w:spacing w:line="360" w:lineRule="auto"/>
        <w:jc w:val="both"/>
        <w:rPr>
          <w:sz w:val="26"/>
          <w:szCs w:val="26"/>
        </w:rPr>
      </w:pPr>
      <w:r w:rsidRPr="008C50F0">
        <w:rPr>
          <w:sz w:val="26"/>
          <w:szCs w:val="26"/>
        </w:rPr>
        <w:t xml:space="preserve">         Демонстрационные картины и динамические модели входят в методический комплект программы «Добро пожаловать в экологию!». Альбомы представляют собой качественный современный иллюстративный материал. Они расширяют представления детей о живой природе, помогают детям самостоятельно устанавливать причинно-следственные связи. Дидактический материал оказывает педагогам методическую поддержку в реализации программы «Добро пожаловать в экологию!». Он включает в себя коллажи, </w:t>
      </w:r>
      <w:proofErr w:type="spellStart"/>
      <w:r w:rsidRPr="008C50F0">
        <w:rPr>
          <w:sz w:val="26"/>
          <w:szCs w:val="26"/>
        </w:rPr>
        <w:t>мнемотаблицы</w:t>
      </w:r>
      <w:proofErr w:type="spellEnd"/>
      <w:r w:rsidRPr="008C50F0">
        <w:rPr>
          <w:sz w:val="26"/>
          <w:szCs w:val="26"/>
        </w:rPr>
        <w:t xml:space="preserve">, пиктограммы, наглядные модели. </w:t>
      </w:r>
    </w:p>
    <w:p w:rsidR="00E47D00" w:rsidRDefault="008C50F0" w:rsidP="00E47D00">
      <w:pPr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Режим работы</w:t>
      </w:r>
    </w:p>
    <w:p w:rsidR="008C50F0" w:rsidRPr="008C50F0" w:rsidRDefault="008C50F0" w:rsidP="008C50F0">
      <w:pPr>
        <w:pStyle w:val="Default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Парциальная</w:t>
      </w:r>
      <w:r w:rsidRPr="008C50F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программа </w:t>
      </w:r>
      <w:r w:rsidRPr="008C50F0">
        <w:rPr>
          <w:sz w:val="26"/>
          <w:szCs w:val="26"/>
        </w:rPr>
        <w:t>«Добро пожаловать в экологию!» реализуется в группах детей дошколь</w:t>
      </w:r>
      <w:r>
        <w:rPr>
          <w:sz w:val="26"/>
          <w:szCs w:val="26"/>
        </w:rPr>
        <w:t>ного возраста с 4 лет до 7 лет в течени</w:t>
      </w:r>
      <w:proofErr w:type="gramStart"/>
      <w:r>
        <w:rPr>
          <w:sz w:val="26"/>
          <w:szCs w:val="26"/>
        </w:rPr>
        <w:t>и</w:t>
      </w:r>
      <w:proofErr w:type="gramEnd"/>
      <w:r>
        <w:rPr>
          <w:sz w:val="26"/>
          <w:szCs w:val="26"/>
        </w:rPr>
        <w:t xml:space="preserve"> времени пребывания их в Учреждении (в соответствии с учебным планом).</w:t>
      </w:r>
    </w:p>
    <w:p w:rsidR="00E47D00" w:rsidRPr="00E47D00" w:rsidRDefault="00E47D00" w:rsidP="008C50F0">
      <w:pPr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47D00">
        <w:rPr>
          <w:rFonts w:ascii="Times New Roman" w:hAnsi="Times New Roman" w:cs="Times New Roman"/>
          <w:b/>
          <w:sz w:val="26"/>
          <w:szCs w:val="26"/>
        </w:rPr>
        <w:t>Планируемые результаты</w:t>
      </w:r>
      <w:r w:rsidR="008C50F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47D00">
        <w:rPr>
          <w:rFonts w:ascii="Times New Roman" w:hAnsi="Times New Roman" w:cs="Times New Roman"/>
          <w:b/>
          <w:sz w:val="26"/>
          <w:szCs w:val="26"/>
        </w:rPr>
        <w:t xml:space="preserve"> освоения программного материала</w:t>
      </w:r>
    </w:p>
    <w:p w:rsidR="00E47D00" w:rsidRPr="00E47D00" w:rsidRDefault="00E47D00" w:rsidP="00ED5991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Воспитанники получили представления об объектах неживой природы (встречающихся, прежде всего в ближайшем окружении), сезонными изменениями в неживой природе, ознакомились с народными традициями, трудом в соответствии с земледельческим календарем;</w:t>
      </w:r>
    </w:p>
    <w:p w:rsidR="00E47D00" w:rsidRPr="00E47D00" w:rsidRDefault="00E47D00" w:rsidP="00ED5991">
      <w:pPr>
        <w:pStyle w:val="a7"/>
        <w:numPr>
          <w:ilvl w:val="0"/>
          <w:numId w:val="7"/>
        </w:numPr>
        <w:tabs>
          <w:tab w:val="left" w:pos="567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Установлены первые естественные взаимоотношения детей с природой, их включение в посильную деятельность по уходу за растениями;</w:t>
      </w:r>
    </w:p>
    <w:p w:rsidR="00E47D00" w:rsidRPr="00E47D00" w:rsidRDefault="00E47D00" w:rsidP="00ED5991">
      <w:pPr>
        <w:pStyle w:val="a7"/>
        <w:numPr>
          <w:ilvl w:val="0"/>
          <w:numId w:val="7"/>
        </w:numPr>
        <w:spacing w:line="276" w:lineRule="auto"/>
        <w:ind w:left="0" w:firstLine="93"/>
        <w:jc w:val="both"/>
        <w:rPr>
          <w:rFonts w:ascii="Times New Roman" w:hAnsi="Times New Roman" w:cs="Times New Roman"/>
          <w:sz w:val="26"/>
          <w:szCs w:val="26"/>
        </w:rPr>
      </w:pPr>
      <w:r w:rsidRPr="00E47D00">
        <w:rPr>
          <w:rFonts w:ascii="Times New Roman" w:hAnsi="Times New Roman" w:cs="Times New Roman"/>
          <w:sz w:val="26"/>
          <w:szCs w:val="26"/>
        </w:rPr>
        <w:t>Сформированы такие чувства, как доброта и чуткое отношение ко всему живому, эстетическое восприятие красоты природы, любознательность, сопереживание.</w:t>
      </w:r>
    </w:p>
    <w:p w:rsidR="00E47D00" w:rsidRPr="00E47D00" w:rsidRDefault="00E47D00" w:rsidP="00ED5991">
      <w:pPr>
        <w:pStyle w:val="a4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F0924" w:rsidRPr="00E47D00" w:rsidRDefault="008F0924" w:rsidP="00E47D00">
      <w:pPr>
        <w:pStyle w:val="a4"/>
        <w:ind w:left="0"/>
        <w:jc w:val="both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F92C74" w:rsidRPr="00E47D00" w:rsidRDefault="00F92C74" w:rsidP="00E47D00">
      <w:pPr>
        <w:pStyle w:val="a4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56573E" w:rsidRPr="00E47D00" w:rsidRDefault="0056573E" w:rsidP="00E47D00">
      <w:pPr>
        <w:pStyle w:val="a4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56573E" w:rsidRPr="00E47D00" w:rsidRDefault="0056573E" w:rsidP="00E47D00">
      <w:pPr>
        <w:pStyle w:val="a4"/>
        <w:ind w:left="0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47D00">
        <w:rPr>
          <w:rFonts w:ascii="Times New Roman" w:hAnsi="Times New Roman" w:cs="Times New Roman"/>
          <w:b/>
          <w:i/>
          <w:sz w:val="26"/>
          <w:szCs w:val="26"/>
        </w:rPr>
        <w:t xml:space="preserve">  </w:t>
      </w:r>
    </w:p>
    <w:sectPr w:rsidR="0056573E" w:rsidRPr="00E47D00" w:rsidSect="00FA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C2D31"/>
    <w:multiLevelType w:val="hybridMultilevel"/>
    <w:tmpl w:val="CCD46F92"/>
    <w:lvl w:ilvl="0" w:tplc="E6F4D5A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94C11"/>
    <w:multiLevelType w:val="hybridMultilevel"/>
    <w:tmpl w:val="ED4AF73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194805F1"/>
    <w:multiLevelType w:val="hybridMultilevel"/>
    <w:tmpl w:val="7B5CDA74"/>
    <w:lvl w:ilvl="0" w:tplc="4DECC6AC">
      <w:start w:val="1"/>
      <w:numFmt w:val="decimal"/>
      <w:lvlText w:val="%1."/>
      <w:lvlJc w:val="left"/>
      <w:pPr>
        <w:ind w:left="1467" w:hanging="90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BC97142"/>
    <w:multiLevelType w:val="hybridMultilevel"/>
    <w:tmpl w:val="BA7C9896"/>
    <w:lvl w:ilvl="0" w:tplc="21E233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5C77D7"/>
    <w:multiLevelType w:val="hybridMultilevel"/>
    <w:tmpl w:val="91F257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7193BCB"/>
    <w:multiLevelType w:val="multilevel"/>
    <w:tmpl w:val="97A88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7D5444E5"/>
    <w:multiLevelType w:val="hybridMultilevel"/>
    <w:tmpl w:val="E21AC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2C74"/>
    <w:rsid w:val="00071A71"/>
    <w:rsid w:val="001D7700"/>
    <w:rsid w:val="0023547B"/>
    <w:rsid w:val="002B1932"/>
    <w:rsid w:val="003164FF"/>
    <w:rsid w:val="0034541B"/>
    <w:rsid w:val="00465EF9"/>
    <w:rsid w:val="0056573E"/>
    <w:rsid w:val="0063359E"/>
    <w:rsid w:val="006A1B84"/>
    <w:rsid w:val="008C50F0"/>
    <w:rsid w:val="008F0924"/>
    <w:rsid w:val="00921ADD"/>
    <w:rsid w:val="0093693E"/>
    <w:rsid w:val="00946C97"/>
    <w:rsid w:val="00C55836"/>
    <w:rsid w:val="00CD4982"/>
    <w:rsid w:val="00E47D00"/>
    <w:rsid w:val="00E82809"/>
    <w:rsid w:val="00EB5A18"/>
    <w:rsid w:val="00ED5991"/>
    <w:rsid w:val="00F92C74"/>
    <w:rsid w:val="00FA3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60"/>
  </w:style>
  <w:style w:type="paragraph" w:styleId="2">
    <w:name w:val="heading 2"/>
    <w:basedOn w:val="a"/>
    <w:link w:val="20"/>
    <w:uiPriority w:val="99"/>
    <w:qFormat/>
    <w:rsid w:val="00946C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C74"/>
    <w:pPr>
      <w:ind w:left="720"/>
      <w:contextualSpacing/>
    </w:pPr>
  </w:style>
  <w:style w:type="paragraph" w:customStyle="1" w:styleId="Default">
    <w:name w:val="Default"/>
    <w:rsid w:val="006335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3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59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946C9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 Spacing"/>
    <w:uiPriority w:val="99"/>
    <w:qFormat/>
    <w:rsid w:val="00946C97"/>
    <w:pPr>
      <w:spacing w:after="0" w:line="240" w:lineRule="auto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9</Pages>
  <Words>2096</Words>
  <Characters>11951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nshds1</Company>
  <LinksUpToDate>false</LinksUpToDate>
  <CharactersWithSpaces>14019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10</cp:revision>
  <cp:lastPrinted>2018-09-17T23:37:00Z</cp:lastPrinted>
  <dcterms:created xsi:type="dcterms:W3CDTF">2018-08-30T06:43:00Z</dcterms:created>
  <dcterms:modified xsi:type="dcterms:W3CDTF">2018-09-17T23:55:00Z</dcterms:modified>
</cp:coreProperties>
</file>